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8E0" w:rsidRDefault="00F706FF" w:rsidP="00016CA8">
      <w:pPr>
        <w:rPr>
          <w:b/>
          <w:sz w:val="28"/>
          <w:szCs w:val="28"/>
        </w:rPr>
      </w:pPr>
      <w:r>
        <w:rPr>
          <w:rFonts w:hint="eastAsia"/>
          <w:b/>
          <w:szCs w:val="21"/>
        </w:rPr>
        <w:t xml:space="preserve">           </w:t>
      </w:r>
      <w:r w:rsidRPr="00C238E0">
        <w:rPr>
          <w:rFonts w:hint="eastAsia"/>
          <w:b/>
          <w:sz w:val="28"/>
          <w:szCs w:val="28"/>
        </w:rPr>
        <w:t xml:space="preserve"> </w:t>
      </w:r>
      <w:bookmarkStart w:id="0" w:name="OLE_LINK1"/>
      <w:bookmarkStart w:id="1" w:name="OLE_LINK2"/>
      <w:r w:rsidR="00DC7C9A" w:rsidRPr="00C238E0">
        <w:rPr>
          <w:rFonts w:hint="eastAsia"/>
          <w:b/>
          <w:sz w:val="28"/>
          <w:szCs w:val="28"/>
        </w:rPr>
        <w:t>节约型园林理念下的</w:t>
      </w:r>
      <w:r w:rsidR="0064613D" w:rsidRPr="00C238E0">
        <w:rPr>
          <w:rFonts w:hint="eastAsia"/>
          <w:b/>
          <w:sz w:val="28"/>
          <w:szCs w:val="28"/>
        </w:rPr>
        <w:t>城市</w:t>
      </w:r>
      <w:r w:rsidRPr="00C238E0">
        <w:rPr>
          <w:rFonts w:hint="eastAsia"/>
          <w:b/>
          <w:sz w:val="28"/>
          <w:szCs w:val="28"/>
        </w:rPr>
        <w:t>居住区水景营建</w:t>
      </w:r>
      <w:r w:rsidR="0064613D" w:rsidRPr="00C238E0">
        <w:rPr>
          <w:rFonts w:hint="eastAsia"/>
          <w:b/>
          <w:sz w:val="28"/>
          <w:szCs w:val="28"/>
        </w:rPr>
        <w:t>途径</w:t>
      </w:r>
      <w:r w:rsidR="000F7F59">
        <w:rPr>
          <w:rFonts w:hint="eastAsia"/>
          <w:b/>
          <w:sz w:val="28"/>
          <w:szCs w:val="28"/>
        </w:rPr>
        <w:t>研究</w:t>
      </w:r>
    </w:p>
    <w:p w:rsidR="00AD2604" w:rsidRPr="00C238E0" w:rsidRDefault="00C238E0" w:rsidP="00016CA8">
      <w:pPr>
        <w:rPr>
          <w:b/>
          <w:sz w:val="28"/>
          <w:szCs w:val="28"/>
        </w:rPr>
      </w:pPr>
      <w:r>
        <w:rPr>
          <w:rFonts w:hint="eastAsia"/>
          <w:b/>
          <w:sz w:val="28"/>
          <w:szCs w:val="28"/>
        </w:rPr>
        <w:t xml:space="preserve">                 </w:t>
      </w:r>
      <w:r w:rsidR="00F706FF" w:rsidRPr="00C238E0">
        <w:rPr>
          <w:rFonts w:hint="eastAsia"/>
          <w:b/>
          <w:sz w:val="28"/>
          <w:szCs w:val="28"/>
        </w:rPr>
        <w:t>——以合肥市居住区为例</w:t>
      </w:r>
    </w:p>
    <w:p w:rsidR="00AD2604" w:rsidRPr="00AD2604" w:rsidRDefault="00C238E0" w:rsidP="00AD2604">
      <w:pPr>
        <w:jc w:val="center"/>
        <w:rPr>
          <w:rFonts w:eastAsia="楷体_GB2312"/>
        </w:rPr>
      </w:pPr>
      <w:r w:rsidRPr="00AD2604">
        <w:rPr>
          <w:rFonts w:eastAsia="楷体_GB2312" w:hint="eastAsia"/>
        </w:rPr>
        <w:t>惠惠</w:t>
      </w:r>
      <w:r w:rsidR="00BD7D1D">
        <w:rPr>
          <w:rStyle w:val="aa"/>
          <w:rFonts w:eastAsia="楷体_GB2312"/>
        </w:rPr>
        <w:footnoteReference w:id="2"/>
      </w:r>
      <w:r w:rsidR="000F7F59">
        <w:rPr>
          <w:rFonts w:eastAsia="楷体_GB2312" w:hint="eastAsia"/>
        </w:rPr>
        <w:t>，陈艾洁</w:t>
      </w:r>
    </w:p>
    <w:p w:rsidR="00FB798D" w:rsidRPr="00AD2604" w:rsidRDefault="00AD2604" w:rsidP="00C238E0">
      <w:pPr>
        <w:jc w:val="center"/>
        <w:rPr>
          <w:sz w:val="18"/>
        </w:rPr>
      </w:pPr>
      <w:r>
        <w:rPr>
          <w:rFonts w:ascii="Calibri" w:eastAsia="宋体" w:hAnsi="Calibri" w:cs="Times New Roman" w:hint="eastAsia"/>
          <w:sz w:val="18"/>
        </w:rPr>
        <w:t>（</w:t>
      </w:r>
      <w:r w:rsidR="00C238E0" w:rsidRPr="00AD2604">
        <w:rPr>
          <w:rFonts w:hint="eastAsia"/>
          <w:sz w:val="18"/>
        </w:rPr>
        <w:t>安徽城市管理职业学院</w:t>
      </w:r>
      <w:r w:rsidR="00F05981">
        <w:rPr>
          <w:rFonts w:hint="eastAsia"/>
          <w:sz w:val="18"/>
        </w:rPr>
        <w:t>城市设计系</w:t>
      </w:r>
      <w:r w:rsidR="00F05981">
        <w:rPr>
          <w:rFonts w:hint="eastAsia"/>
          <w:sz w:val="18"/>
        </w:rPr>
        <w:t xml:space="preserve"> </w:t>
      </w:r>
      <w:r w:rsidR="00C238E0" w:rsidRPr="00AD2604">
        <w:rPr>
          <w:rFonts w:hint="eastAsia"/>
          <w:sz w:val="18"/>
        </w:rPr>
        <w:t>安徽</w:t>
      </w:r>
      <w:r w:rsidR="00F05981">
        <w:rPr>
          <w:rFonts w:hint="eastAsia"/>
          <w:sz w:val="18"/>
        </w:rPr>
        <w:t xml:space="preserve"> </w:t>
      </w:r>
      <w:r w:rsidR="00C238E0" w:rsidRPr="00AD2604">
        <w:rPr>
          <w:rFonts w:hint="eastAsia"/>
          <w:sz w:val="18"/>
        </w:rPr>
        <w:t>合肥</w:t>
      </w:r>
      <w:r w:rsidR="00C238E0" w:rsidRPr="00AD2604">
        <w:rPr>
          <w:rFonts w:hint="eastAsia"/>
          <w:sz w:val="18"/>
        </w:rPr>
        <w:t>230601</w:t>
      </w:r>
      <w:r>
        <w:rPr>
          <w:rFonts w:ascii="Calibri" w:eastAsia="宋体" w:hAnsi="Calibri" w:cs="Times New Roman" w:hint="eastAsia"/>
          <w:sz w:val="18"/>
        </w:rPr>
        <w:t>）</w:t>
      </w:r>
    </w:p>
    <w:p w:rsidR="00907975" w:rsidRPr="00BB219B" w:rsidRDefault="00016CA8" w:rsidP="00016CA8">
      <w:pPr>
        <w:rPr>
          <w:sz w:val="18"/>
          <w:szCs w:val="18"/>
        </w:rPr>
      </w:pPr>
      <w:r w:rsidRPr="00BA6922">
        <w:rPr>
          <w:rFonts w:hint="eastAsia"/>
          <w:b/>
          <w:szCs w:val="21"/>
        </w:rPr>
        <w:t>摘要：</w:t>
      </w:r>
      <w:r w:rsidRPr="00BA6922">
        <w:rPr>
          <w:rFonts w:hint="eastAsia"/>
          <w:sz w:val="18"/>
          <w:szCs w:val="18"/>
        </w:rPr>
        <w:t>通过</w:t>
      </w:r>
      <w:r>
        <w:rPr>
          <w:rFonts w:hint="eastAsia"/>
          <w:sz w:val="18"/>
          <w:szCs w:val="18"/>
        </w:rPr>
        <w:t>合肥市居住区水景现状的</w:t>
      </w:r>
      <w:r w:rsidRPr="00BA6922">
        <w:rPr>
          <w:rFonts w:hint="eastAsia"/>
          <w:sz w:val="18"/>
          <w:szCs w:val="18"/>
        </w:rPr>
        <w:t>调查</w:t>
      </w:r>
      <w:r>
        <w:rPr>
          <w:rFonts w:hint="eastAsia"/>
          <w:sz w:val="18"/>
          <w:szCs w:val="18"/>
        </w:rPr>
        <w:t>，</w:t>
      </w:r>
      <w:r w:rsidRPr="00BB219B">
        <w:rPr>
          <w:rFonts w:hint="eastAsia"/>
          <w:sz w:val="18"/>
          <w:szCs w:val="18"/>
        </w:rPr>
        <w:t>梳理水景</w:t>
      </w:r>
      <w:r w:rsidR="004B71C2">
        <w:rPr>
          <w:rFonts w:hint="eastAsia"/>
          <w:sz w:val="18"/>
          <w:szCs w:val="18"/>
        </w:rPr>
        <w:t>建设</w:t>
      </w:r>
      <w:r w:rsidRPr="00BB219B">
        <w:rPr>
          <w:rFonts w:hint="eastAsia"/>
          <w:sz w:val="18"/>
          <w:szCs w:val="18"/>
        </w:rPr>
        <w:t>运行中存在的</w:t>
      </w:r>
      <w:r w:rsidR="00DF61DD" w:rsidRPr="00BB219B">
        <w:rPr>
          <w:rFonts w:hint="eastAsia"/>
          <w:sz w:val="18"/>
          <w:szCs w:val="18"/>
        </w:rPr>
        <w:t>与节约相悖的</w:t>
      </w:r>
      <w:r w:rsidR="004C2ABD">
        <w:rPr>
          <w:rFonts w:hint="eastAsia"/>
          <w:sz w:val="18"/>
          <w:szCs w:val="18"/>
        </w:rPr>
        <w:t>问题</w:t>
      </w:r>
      <w:r w:rsidRPr="00BB219B">
        <w:rPr>
          <w:rFonts w:hint="eastAsia"/>
          <w:sz w:val="18"/>
          <w:szCs w:val="18"/>
        </w:rPr>
        <w:t>，</w:t>
      </w:r>
      <w:r w:rsidR="00515FF2" w:rsidRPr="00BB219B">
        <w:rPr>
          <w:rFonts w:hint="eastAsia"/>
          <w:sz w:val="18"/>
          <w:szCs w:val="18"/>
        </w:rPr>
        <w:t>从设计，施工，管理</w:t>
      </w:r>
      <w:r w:rsidR="00BB219B">
        <w:rPr>
          <w:rFonts w:hint="eastAsia"/>
          <w:sz w:val="18"/>
          <w:szCs w:val="18"/>
        </w:rPr>
        <w:t>三</w:t>
      </w:r>
      <w:r w:rsidR="00515FF2" w:rsidRPr="00BB219B">
        <w:rPr>
          <w:rFonts w:hint="eastAsia"/>
          <w:sz w:val="18"/>
          <w:szCs w:val="18"/>
        </w:rPr>
        <w:t>方面</w:t>
      </w:r>
      <w:r>
        <w:rPr>
          <w:rFonts w:hint="eastAsia"/>
          <w:sz w:val="18"/>
          <w:szCs w:val="18"/>
        </w:rPr>
        <w:t>分析</w:t>
      </w:r>
      <w:r w:rsidR="00DF61DD">
        <w:rPr>
          <w:rFonts w:hint="eastAsia"/>
          <w:sz w:val="18"/>
          <w:szCs w:val="18"/>
        </w:rPr>
        <w:t>浪费</w:t>
      </w:r>
      <w:r w:rsidR="004C2ABD">
        <w:rPr>
          <w:rFonts w:hint="eastAsia"/>
          <w:sz w:val="18"/>
          <w:szCs w:val="18"/>
        </w:rPr>
        <w:t>现象</w:t>
      </w:r>
      <w:r w:rsidR="00840758">
        <w:rPr>
          <w:rFonts w:hint="eastAsia"/>
          <w:sz w:val="18"/>
          <w:szCs w:val="18"/>
        </w:rPr>
        <w:t>产生</w:t>
      </w:r>
      <w:r w:rsidR="00DF61DD">
        <w:rPr>
          <w:rFonts w:hint="eastAsia"/>
          <w:sz w:val="18"/>
          <w:szCs w:val="18"/>
        </w:rPr>
        <w:t>的</w:t>
      </w:r>
      <w:r>
        <w:rPr>
          <w:rFonts w:hint="eastAsia"/>
          <w:sz w:val="18"/>
          <w:szCs w:val="18"/>
        </w:rPr>
        <w:t>原因，</w:t>
      </w:r>
      <w:r w:rsidR="008A4E01">
        <w:rPr>
          <w:rFonts w:hint="eastAsia"/>
          <w:sz w:val="18"/>
          <w:szCs w:val="18"/>
        </w:rPr>
        <w:t>提出住区水景节约型</w:t>
      </w:r>
      <w:r w:rsidR="004B71C2">
        <w:rPr>
          <w:rFonts w:hint="eastAsia"/>
          <w:sz w:val="18"/>
          <w:szCs w:val="18"/>
        </w:rPr>
        <w:t>营建</w:t>
      </w:r>
      <w:r w:rsidR="008A4E01">
        <w:rPr>
          <w:rFonts w:hint="eastAsia"/>
          <w:sz w:val="18"/>
          <w:szCs w:val="18"/>
        </w:rPr>
        <w:t>原则，并</w:t>
      </w:r>
      <w:r w:rsidR="00217E42">
        <w:rPr>
          <w:rFonts w:hint="eastAsia"/>
          <w:sz w:val="18"/>
          <w:szCs w:val="18"/>
        </w:rPr>
        <w:t>从节地</w:t>
      </w:r>
      <w:r w:rsidR="008A4E01" w:rsidRPr="008A4E01">
        <w:rPr>
          <w:rFonts w:asciiTheme="minorEastAsia" w:hAnsiTheme="minorEastAsia" w:hint="eastAsia"/>
          <w:sz w:val="18"/>
          <w:szCs w:val="18"/>
        </w:rPr>
        <w:t>、</w:t>
      </w:r>
      <w:r w:rsidR="00217E42">
        <w:rPr>
          <w:rFonts w:hint="eastAsia"/>
          <w:sz w:val="18"/>
          <w:szCs w:val="18"/>
        </w:rPr>
        <w:t>节水</w:t>
      </w:r>
      <w:r w:rsidR="008A4E01" w:rsidRPr="008A4E01">
        <w:rPr>
          <w:rFonts w:asciiTheme="minorEastAsia" w:hAnsiTheme="minorEastAsia" w:hint="eastAsia"/>
          <w:sz w:val="18"/>
          <w:szCs w:val="18"/>
        </w:rPr>
        <w:t>、</w:t>
      </w:r>
      <w:r w:rsidR="00217E42">
        <w:rPr>
          <w:rFonts w:hint="eastAsia"/>
          <w:sz w:val="18"/>
          <w:szCs w:val="18"/>
        </w:rPr>
        <w:t>节材</w:t>
      </w:r>
      <w:r w:rsidR="008A4E01" w:rsidRPr="008A4E01">
        <w:rPr>
          <w:rFonts w:asciiTheme="minorEastAsia" w:hAnsiTheme="minorEastAsia" w:hint="eastAsia"/>
          <w:sz w:val="18"/>
          <w:szCs w:val="18"/>
        </w:rPr>
        <w:t>、</w:t>
      </w:r>
      <w:r w:rsidR="00217E42">
        <w:rPr>
          <w:rFonts w:hint="eastAsia"/>
          <w:sz w:val="18"/>
          <w:szCs w:val="18"/>
        </w:rPr>
        <w:t>节能</w:t>
      </w:r>
      <w:r w:rsidR="003E08D6">
        <w:rPr>
          <w:rFonts w:hint="eastAsia"/>
          <w:sz w:val="18"/>
          <w:szCs w:val="18"/>
        </w:rPr>
        <w:t>四</w:t>
      </w:r>
      <w:r w:rsidR="00217E42">
        <w:rPr>
          <w:rFonts w:hint="eastAsia"/>
          <w:sz w:val="18"/>
          <w:szCs w:val="18"/>
        </w:rPr>
        <w:t>方面</w:t>
      </w:r>
      <w:r w:rsidR="008A4E01">
        <w:rPr>
          <w:rFonts w:hint="eastAsia"/>
          <w:sz w:val="18"/>
          <w:szCs w:val="18"/>
        </w:rPr>
        <w:t>探讨</w:t>
      </w:r>
      <w:r>
        <w:rPr>
          <w:rFonts w:hint="eastAsia"/>
          <w:sz w:val="18"/>
          <w:szCs w:val="18"/>
        </w:rPr>
        <w:t>节约</w:t>
      </w:r>
      <w:r w:rsidR="004B71C2">
        <w:rPr>
          <w:rFonts w:hint="eastAsia"/>
          <w:sz w:val="18"/>
          <w:szCs w:val="18"/>
        </w:rPr>
        <w:t>型</w:t>
      </w:r>
      <w:r>
        <w:rPr>
          <w:rFonts w:hint="eastAsia"/>
          <w:sz w:val="18"/>
          <w:szCs w:val="18"/>
        </w:rPr>
        <w:t>营建途径</w:t>
      </w:r>
      <w:r w:rsidRPr="00BB219B">
        <w:rPr>
          <w:rFonts w:hint="eastAsia"/>
          <w:sz w:val="18"/>
          <w:szCs w:val="18"/>
        </w:rPr>
        <w:t>，以期为</w:t>
      </w:r>
      <w:r w:rsidR="00515FF2" w:rsidRPr="00BB219B">
        <w:rPr>
          <w:rFonts w:hint="eastAsia"/>
          <w:sz w:val="18"/>
          <w:szCs w:val="18"/>
        </w:rPr>
        <w:t>今后</w:t>
      </w:r>
      <w:r w:rsidRPr="00BB219B">
        <w:rPr>
          <w:rFonts w:hint="eastAsia"/>
          <w:sz w:val="18"/>
          <w:szCs w:val="18"/>
        </w:rPr>
        <w:t>居住区水景高效</w:t>
      </w:r>
      <w:r w:rsidR="00907975" w:rsidRPr="00BB219B">
        <w:rPr>
          <w:rFonts w:hint="eastAsia"/>
          <w:sz w:val="18"/>
          <w:szCs w:val="18"/>
        </w:rPr>
        <w:t>能建设</w:t>
      </w:r>
      <w:r w:rsidR="00F1715E">
        <w:rPr>
          <w:rFonts w:hint="eastAsia"/>
          <w:sz w:val="18"/>
          <w:szCs w:val="18"/>
        </w:rPr>
        <w:t>提供借鉴</w:t>
      </w:r>
      <w:r w:rsidR="00515FF2" w:rsidRPr="00BB219B">
        <w:rPr>
          <w:rFonts w:hint="eastAsia"/>
          <w:sz w:val="18"/>
          <w:szCs w:val="18"/>
        </w:rPr>
        <w:t>，为节约型园林建设提供思路</w:t>
      </w:r>
      <w:r w:rsidR="00907975" w:rsidRPr="00BB219B">
        <w:rPr>
          <w:rFonts w:hint="eastAsia"/>
          <w:sz w:val="18"/>
          <w:szCs w:val="18"/>
        </w:rPr>
        <w:t>。</w:t>
      </w:r>
    </w:p>
    <w:p w:rsidR="00211BB9" w:rsidRPr="0040743F" w:rsidRDefault="000B5CC9" w:rsidP="0040743F">
      <w:pPr>
        <w:rPr>
          <w:sz w:val="18"/>
          <w:szCs w:val="18"/>
        </w:rPr>
      </w:pPr>
      <w:r w:rsidRPr="00D46A06">
        <w:rPr>
          <w:rFonts w:hint="eastAsia"/>
          <w:b/>
          <w:szCs w:val="21"/>
        </w:rPr>
        <w:t>关键词：</w:t>
      </w:r>
      <w:r>
        <w:rPr>
          <w:rFonts w:hint="eastAsia"/>
          <w:sz w:val="18"/>
          <w:szCs w:val="18"/>
        </w:rPr>
        <w:t xml:space="preserve"> </w:t>
      </w:r>
      <w:r w:rsidRPr="00D46A06">
        <w:rPr>
          <w:rFonts w:hint="eastAsia"/>
          <w:sz w:val="18"/>
          <w:szCs w:val="18"/>
        </w:rPr>
        <w:t>节约型</w:t>
      </w:r>
      <w:r>
        <w:rPr>
          <w:rFonts w:hint="eastAsia"/>
          <w:sz w:val="18"/>
          <w:szCs w:val="18"/>
        </w:rPr>
        <w:t>园林</w:t>
      </w:r>
      <w:r w:rsidR="009D101E">
        <w:rPr>
          <w:rFonts w:ascii="Calibri" w:eastAsia="宋体" w:hAnsi="Calibri" w:cs="Times New Roman" w:hint="eastAsia"/>
        </w:rPr>
        <w:t>；</w:t>
      </w:r>
      <w:r>
        <w:rPr>
          <w:rFonts w:hint="eastAsia"/>
          <w:sz w:val="18"/>
          <w:szCs w:val="18"/>
        </w:rPr>
        <w:t>水景营建</w:t>
      </w:r>
      <w:r w:rsidR="009D101E">
        <w:rPr>
          <w:rFonts w:ascii="Calibri" w:eastAsia="宋体" w:hAnsi="Calibri" w:cs="Times New Roman" w:hint="eastAsia"/>
        </w:rPr>
        <w:t>；</w:t>
      </w:r>
      <w:r w:rsidR="009D101E">
        <w:rPr>
          <w:rFonts w:hint="eastAsia"/>
          <w:sz w:val="18"/>
          <w:szCs w:val="18"/>
        </w:rPr>
        <w:t xml:space="preserve"> </w:t>
      </w:r>
      <w:r>
        <w:rPr>
          <w:rFonts w:hint="eastAsia"/>
          <w:sz w:val="18"/>
          <w:szCs w:val="18"/>
        </w:rPr>
        <w:t>合肥居住区</w:t>
      </w:r>
      <w:bookmarkStart w:id="2" w:name="_GoBack"/>
      <w:bookmarkEnd w:id="2"/>
      <w:r>
        <w:rPr>
          <w:rFonts w:hint="eastAsia"/>
          <w:sz w:val="18"/>
          <w:szCs w:val="18"/>
        </w:rPr>
        <w:t xml:space="preserve"> </w:t>
      </w:r>
    </w:p>
    <w:bookmarkEnd w:id="0"/>
    <w:bookmarkEnd w:id="1"/>
    <w:p w:rsidR="00907975" w:rsidRDefault="00A07A34" w:rsidP="004A6DF6">
      <w:pPr>
        <w:autoSpaceDE w:val="0"/>
        <w:autoSpaceDN w:val="0"/>
        <w:adjustRightInd w:val="0"/>
        <w:ind w:firstLine="465"/>
        <w:jc w:val="left"/>
        <w:rPr>
          <w:rFonts w:ascii="宋体" w:hAnsi="宋体" w:cs="AdobeHeitiStd-Regular"/>
          <w:kern w:val="0"/>
          <w:szCs w:val="21"/>
        </w:rPr>
      </w:pPr>
      <w:r w:rsidRPr="00817B29">
        <w:rPr>
          <w:rFonts w:ascii="宋体" w:hAnsi="宋体" w:cs="AdobeHeitiStd-Regular" w:hint="eastAsia"/>
          <w:kern w:val="0"/>
          <w:szCs w:val="21"/>
        </w:rPr>
        <w:t>随着经济的发展﹑生活水平的提高，人们越来越重视居住环境的品质。作为</w:t>
      </w:r>
      <w:r w:rsidR="00840758">
        <w:rPr>
          <w:rFonts w:ascii="宋体" w:hAnsi="宋体" w:cs="AdobeHeitiStd-Regular" w:hint="eastAsia"/>
          <w:kern w:val="0"/>
          <w:szCs w:val="21"/>
        </w:rPr>
        <w:t>园林景观中</w:t>
      </w:r>
      <w:r w:rsidRPr="00817B29">
        <w:rPr>
          <w:rFonts w:ascii="宋体" w:hAnsi="宋体" w:cs="AdobeHeitiStd-Regular" w:hint="eastAsia"/>
          <w:kern w:val="0"/>
          <w:szCs w:val="21"/>
        </w:rPr>
        <w:t>最具魅力的水景在现代城市居住区建设中已被广泛应用。它不仅能够丰富居住区景观空间的构成，</w:t>
      </w:r>
      <w:r w:rsidR="00211BB9" w:rsidRPr="00817B29">
        <w:rPr>
          <w:rFonts w:ascii="宋体" w:hAnsi="宋体" w:cs="AdobeHeitiStd-Regular" w:hint="eastAsia"/>
          <w:kern w:val="0"/>
          <w:szCs w:val="21"/>
        </w:rPr>
        <w:t>满足居民的亲水需求，还能带来有益的生态、社会及经济效益</w:t>
      </w:r>
      <w:r w:rsidRPr="00817B29">
        <w:rPr>
          <w:rFonts w:ascii="宋体" w:hAnsi="宋体" w:cs="AdobeHeitiStd-Regular" w:hint="eastAsia"/>
          <w:kern w:val="0"/>
          <w:szCs w:val="21"/>
        </w:rPr>
        <w:t>。</w:t>
      </w:r>
      <w:r w:rsidR="00211BB9" w:rsidRPr="00817B29">
        <w:rPr>
          <w:rFonts w:ascii="宋体" w:hAnsi="宋体" w:cs="AdobeHeitiStd-Regular" w:hint="eastAsia"/>
          <w:kern w:val="0"/>
          <w:szCs w:val="21"/>
        </w:rPr>
        <w:t>然而</w:t>
      </w:r>
      <w:r w:rsidRPr="00817B29">
        <w:rPr>
          <w:rFonts w:ascii="宋体" w:hAnsi="宋体" w:cs="AdobeHeitiStd-Regular" w:hint="eastAsia"/>
          <w:kern w:val="0"/>
          <w:szCs w:val="21"/>
        </w:rPr>
        <w:t>在建设过程中暴露出来的</w:t>
      </w:r>
      <w:r w:rsidR="00211BB9" w:rsidRPr="00817B29">
        <w:rPr>
          <w:rFonts w:ascii="宋体" w:hAnsi="宋体" w:cs="AdobeHeitiStd-Regular" w:hint="eastAsia"/>
          <w:kern w:val="0"/>
          <w:szCs w:val="21"/>
        </w:rPr>
        <w:t>浪费现象</w:t>
      </w:r>
      <w:r w:rsidRPr="00817B29">
        <w:rPr>
          <w:rFonts w:ascii="宋体" w:hAnsi="宋体" w:cs="AdobeHeitiStd-Regular" w:hint="eastAsia"/>
          <w:kern w:val="0"/>
          <w:szCs w:val="21"/>
        </w:rPr>
        <w:t>，使得自然资源和生态环境等面临着巨大压力。</w:t>
      </w:r>
      <w:r w:rsidR="00211BB9" w:rsidRPr="00817B29">
        <w:rPr>
          <w:rFonts w:ascii="宋体" w:hAnsi="宋体" w:cs="AdobeHeitiStd-Regular" w:hint="eastAsia"/>
          <w:kern w:val="0"/>
          <w:szCs w:val="21"/>
        </w:rPr>
        <w:t>在大力提倡建设资源节约型社会的当今，在建设节约型园林的号召下，实现居住区</w:t>
      </w:r>
      <w:r w:rsidR="00840758" w:rsidRPr="00817B29">
        <w:rPr>
          <w:rFonts w:ascii="宋体" w:hAnsi="宋体" w:cs="AdobeHeitiStd-Regular" w:hint="eastAsia"/>
          <w:kern w:val="0"/>
          <w:szCs w:val="21"/>
        </w:rPr>
        <w:t>节约型</w:t>
      </w:r>
      <w:r w:rsidR="00211BB9" w:rsidRPr="00817B29">
        <w:rPr>
          <w:rFonts w:ascii="宋体" w:hAnsi="宋体" w:cs="AdobeHeitiStd-Regular" w:hint="eastAsia"/>
          <w:kern w:val="0"/>
          <w:szCs w:val="21"/>
        </w:rPr>
        <w:t>水景营建，对促进节约型园</w:t>
      </w:r>
      <w:r w:rsidR="00AE2BB7">
        <w:rPr>
          <w:rFonts w:ascii="宋体" w:hAnsi="宋体" w:cs="AdobeHeitiStd-Regular" w:hint="eastAsia"/>
          <w:kern w:val="0"/>
          <w:szCs w:val="21"/>
        </w:rPr>
        <w:t>林的可持续发展有着重要的支撑意义</w:t>
      </w:r>
      <w:r w:rsidR="005512F0" w:rsidRPr="00E9217A">
        <w:rPr>
          <w:rFonts w:ascii="宋体" w:hAnsi="宋体" w:hint="eastAsia"/>
          <w:color w:val="000000"/>
          <w:szCs w:val="21"/>
          <w:vertAlign w:val="superscript"/>
        </w:rPr>
        <w:t>[</w:t>
      </w:r>
      <w:r w:rsidR="005512F0">
        <w:rPr>
          <w:rFonts w:ascii="宋体" w:hAnsi="宋体" w:hint="eastAsia"/>
          <w:color w:val="000000"/>
          <w:szCs w:val="21"/>
          <w:vertAlign w:val="superscript"/>
        </w:rPr>
        <w:t>1</w:t>
      </w:r>
      <w:r w:rsidR="005512F0" w:rsidRPr="00E9217A">
        <w:rPr>
          <w:rFonts w:ascii="宋体" w:hAnsi="宋体" w:hint="eastAsia"/>
          <w:color w:val="000000"/>
          <w:szCs w:val="21"/>
          <w:vertAlign w:val="superscript"/>
        </w:rPr>
        <w:t>]</w:t>
      </w:r>
      <w:r w:rsidR="00AE2BB7">
        <w:rPr>
          <w:rFonts w:ascii="宋体" w:hAnsi="宋体" w:cs="AdobeHeitiStd-Regular" w:hint="eastAsia"/>
          <w:kern w:val="0"/>
          <w:szCs w:val="21"/>
        </w:rPr>
        <w:t>。本文通过对合肥市居住区水景的解析</w:t>
      </w:r>
      <w:r w:rsidR="00211BB9" w:rsidRPr="00817B29">
        <w:rPr>
          <w:rFonts w:ascii="宋体" w:hAnsi="宋体" w:cs="AdobeHeitiStd-Regular" w:hint="eastAsia"/>
          <w:kern w:val="0"/>
          <w:szCs w:val="21"/>
        </w:rPr>
        <w:t>，从节约要素方面提出营建途径，为城市居住区水景的节约</w:t>
      </w:r>
      <w:r w:rsidR="00817B29" w:rsidRPr="008A4E01">
        <w:rPr>
          <w:rFonts w:asciiTheme="minorEastAsia" w:hAnsiTheme="minorEastAsia" w:hint="eastAsia"/>
          <w:sz w:val="18"/>
          <w:szCs w:val="18"/>
        </w:rPr>
        <w:t>、</w:t>
      </w:r>
      <w:r w:rsidR="00211BB9" w:rsidRPr="00817B29">
        <w:rPr>
          <w:rFonts w:ascii="宋体" w:hAnsi="宋体" w:cs="AdobeHeitiStd-Regular" w:hint="eastAsia"/>
          <w:kern w:val="0"/>
          <w:szCs w:val="21"/>
        </w:rPr>
        <w:t>高效能建设营造氛围。</w:t>
      </w:r>
    </w:p>
    <w:p w:rsidR="00840758" w:rsidRPr="00211BB9" w:rsidRDefault="00840758" w:rsidP="00840758">
      <w:pPr>
        <w:autoSpaceDE w:val="0"/>
        <w:autoSpaceDN w:val="0"/>
        <w:adjustRightInd w:val="0"/>
        <w:jc w:val="left"/>
        <w:rPr>
          <w:sz w:val="24"/>
        </w:rPr>
      </w:pPr>
      <w:bookmarkStart w:id="3" w:name="_Toc231452872"/>
      <w:bookmarkStart w:id="4" w:name="_Toc231452998"/>
      <w:r w:rsidRPr="004A6DF6">
        <w:rPr>
          <w:rFonts w:hint="eastAsia"/>
          <w:b/>
          <w:szCs w:val="21"/>
        </w:rPr>
        <w:t>中图分类号</w:t>
      </w:r>
      <w:r>
        <w:rPr>
          <w:rFonts w:hint="eastAsia"/>
          <w:b/>
          <w:szCs w:val="21"/>
        </w:rPr>
        <w:t>：</w:t>
      </w:r>
      <w:r w:rsidR="00F05981">
        <w:rPr>
          <w:rFonts w:hint="eastAsia"/>
          <w:b/>
          <w:szCs w:val="21"/>
        </w:rPr>
        <w:t xml:space="preserve">TU984    </w:t>
      </w:r>
      <w:r w:rsidRPr="004A6DF6">
        <w:rPr>
          <w:rFonts w:hint="eastAsia"/>
          <w:b/>
          <w:szCs w:val="21"/>
        </w:rPr>
        <w:t>文献标识码</w:t>
      </w:r>
      <w:r>
        <w:rPr>
          <w:rFonts w:hint="eastAsia"/>
          <w:b/>
          <w:szCs w:val="21"/>
        </w:rPr>
        <w:t>：</w:t>
      </w:r>
      <w:r w:rsidRPr="004A6DF6">
        <w:rPr>
          <w:b/>
          <w:szCs w:val="21"/>
        </w:rPr>
        <w:t>A</w:t>
      </w:r>
      <w:r>
        <w:rPr>
          <w:rFonts w:hint="eastAsia"/>
          <w:b/>
          <w:szCs w:val="21"/>
        </w:rPr>
        <w:t>；</w:t>
      </w:r>
      <w:r w:rsidRPr="004A6DF6">
        <w:rPr>
          <w:rFonts w:hint="eastAsia"/>
          <w:b/>
          <w:szCs w:val="21"/>
        </w:rPr>
        <w:t>文章编号</w:t>
      </w:r>
      <w:r>
        <w:rPr>
          <w:rFonts w:hint="eastAsia"/>
          <w:b/>
          <w:szCs w:val="21"/>
        </w:rPr>
        <w:t>：</w:t>
      </w:r>
    </w:p>
    <w:p w:rsidR="00907975" w:rsidRDefault="004623A4" w:rsidP="00450350">
      <w:pPr>
        <w:spacing w:line="240" w:lineRule="atLeast"/>
        <w:outlineLvl w:val="0"/>
        <w:rPr>
          <w:rFonts w:ascii="黑体" w:eastAsia="黑体" w:hAnsi="黑体"/>
          <w:sz w:val="28"/>
          <w:szCs w:val="28"/>
        </w:rPr>
      </w:pPr>
      <w:r>
        <w:rPr>
          <w:rFonts w:ascii="Times New Roman" w:hAnsi="宋体" w:hint="eastAsia"/>
          <w:kern w:val="0"/>
          <w:sz w:val="24"/>
          <w:szCs w:val="24"/>
        </w:rPr>
        <w:t>一</w:t>
      </w:r>
      <w:r>
        <w:rPr>
          <w:rFonts w:ascii="Times New Roman" w:hAnsi="宋体"/>
          <w:kern w:val="0"/>
          <w:sz w:val="24"/>
          <w:szCs w:val="24"/>
        </w:rPr>
        <w:t>、</w:t>
      </w:r>
      <w:r w:rsidR="00907975" w:rsidRPr="00B42266">
        <w:rPr>
          <w:rFonts w:ascii="黑体" w:eastAsia="黑体" w:hAnsi="黑体" w:hint="eastAsia"/>
          <w:sz w:val="28"/>
          <w:szCs w:val="28"/>
        </w:rPr>
        <w:t>合肥市</w:t>
      </w:r>
      <w:r w:rsidR="00907975">
        <w:rPr>
          <w:rFonts w:ascii="黑体" w:eastAsia="黑体" w:hAnsi="黑体" w:hint="eastAsia"/>
          <w:sz w:val="28"/>
          <w:szCs w:val="28"/>
        </w:rPr>
        <w:t>居住区水景</w:t>
      </w:r>
      <w:bookmarkEnd w:id="3"/>
      <w:bookmarkEnd w:id="4"/>
      <w:r w:rsidR="00520C76">
        <w:rPr>
          <w:rFonts w:ascii="黑体" w:eastAsia="黑体" w:hAnsi="黑体" w:hint="eastAsia"/>
          <w:sz w:val="28"/>
          <w:szCs w:val="28"/>
        </w:rPr>
        <w:t>现状调查</w:t>
      </w:r>
    </w:p>
    <w:p w:rsidR="0090600F" w:rsidRPr="00B42266" w:rsidRDefault="004623A4" w:rsidP="00450350">
      <w:pPr>
        <w:spacing w:line="240" w:lineRule="atLeast"/>
        <w:rPr>
          <w:rFonts w:ascii="黑体" w:eastAsia="黑体" w:hAnsi="黑体"/>
          <w:sz w:val="24"/>
        </w:rPr>
      </w:pPr>
      <w:r>
        <w:rPr>
          <w:rFonts w:ascii="Times New Roman" w:hAnsi="宋体"/>
          <w:kern w:val="0"/>
          <w:sz w:val="24"/>
          <w:szCs w:val="24"/>
        </w:rPr>
        <w:t>（一）</w:t>
      </w:r>
      <w:r w:rsidR="0090600F" w:rsidRPr="00B42266">
        <w:rPr>
          <w:rFonts w:ascii="黑体" w:eastAsia="黑体" w:hAnsi="黑体" w:hint="eastAsia"/>
          <w:sz w:val="24"/>
        </w:rPr>
        <w:t>调查</w:t>
      </w:r>
      <w:r w:rsidR="0090600F">
        <w:rPr>
          <w:rFonts w:ascii="黑体" w:eastAsia="黑体" w:hAnsi="黑体" w:hint="eastAsia"/>
          <w:sz w:val="24"/>
        </w:rPr>
        <w:t>对象</w:t>
      </w:r>
    </w:p>
    <w:p w:rsidR="00450350" w:rsidRDefault="0090600F" w:rsidP="008E1A63">
      <w:pPr>
        <w:autoSpaceDE w:val="0"/>
        <w:autoSpaceDN w:val="0"/>
        <w:adjustRightInd w:val="0"/>
        <w:ind w:firstLineChars="200" w:firstLine="420"/>
        <w:jc w:val="left"/>
        <w:rPr>
          <w:rFonts w:ascii="宋体" w:hAnsi="宋体" w:cs="AdobeHeitiStd-Regular"/>
          <w:kern w:val="0"/>
          <w:szCs w:val="21"/>
        </w:rPr>
      </w:pPr>
      <w:r>
        <w:rPr>
          <w:rFonts w:ascii="宋体" w:hAnsi="宋体" w:cs="AdobeHeitiStd-Regular" w:hint="eastAsia"/>
          <w:kern w:val="0"/>
          <w:szCs w:val="21"/>
        </w:rPr>
        <w:t>从</w:t>
      </w:r>
      <w:r w:rsidRPr="00184EA6">
        <w:rPr>
          <w:rFonts w:ascii="宋体" w:hAnsi="宋体" w:cs="AdobeHeitiStd-Regular" w:hint="eastAsia"/>
          <w:kern w:val="0"/>
          <w:szCs w:val="21"/>
        </w:rPr>
        <w:t>合肥市</w:t>
      </w:r>
      <w:r w:rsidR="00DF0CB5">
        <w:rPr>
          <w:rFonts w:ascii="宋体" w:hAnsi="宋体" w:cs="AdobeHeitiStd-Regular" w:hint="eastAsia"/>
          <w:kern w:val="0"/>
          <w:szCs w:val="21"/>
        </w:rPr>
        <w:t>各行政区</w:t>
      </w:r>
      <w:r>
        <w:rPr>
          <w:rFonts w:ascii="宋体" w:hAnsi="宋体" w:cs="AdobeHeitiStd-Regular" w:hint="eastAsia"/>
          <w:kern w:val="0"/>
          <w:szCs w:val="21"/>
        </w:rPr>
        <w:t>近</w:t>
      </w:r>
      <w:r w:rsidR="00515FF2">
        <w:rPr>
          <w:rFonts w:ascii="宋体" w:hAnsi="宋体" w:cs="AdobeHeitiStd-Regular" w:hint="eastAsia"/>
          <w:kern w:val="0"/>
          <w:szCs w:val="21"/>
        </w:rPr>
        <w:t>十</w:t>
      </w:r>
      <w:r w:rsidR="00840758">
        <w:rPr>
          <w:rFonts w:ascii="宋体" w:hAnsi="宋体" w:cs="AdobeHeitiStd-Regular" w:hint="eastAsia"/>
          <w:kern w:val="0"/>
          <w:szCs w:val="21"/>
        </w:rPr>
        <w:t>年</w:t>
      </w:r>
      <w:r w:rsidR="00D236B8">
        <w:rPr>
          <w:rFonts w:ascii="宋体" w:hAnsi="宋体" w:cs="AdobeHeitiStd-Regular" w:hint="eastAsia"/>
          <w:kern w:val="0"/>
          <w:szCs w:val="21"/>
        </w:rPr>
        <w:t>新建</w:t>
      </w:r>
      <w:r>
        <w:rPr>
          <w:rFonts w:ascii="宋体" w:hAnsi="宋体" w:cs="AdobeHeitiStd-Regular" w:hint="eastAsia"/>
          <w:kern w:val="0"/>
          <w:szCs w:val="21"/>
        </w:rPr>
        <w:t>使用的有水景的居住区中，筛选知名度较高，居住品质较好，建筑形式多样的10个</w:t>
      </w:r>
      <w:r w:rsidR="00515FF2">
        <w:rPr>
          <w:rFonts w:ascii="宋体" w:hAnsi="宋体" w:cs="AdobeHeitiStd-Regular" w:hint="eastAsia"/>
          <w:kern w:val="0"/>
          <w:szCs w:val="21"/>
        </w:rPr>
        <w:t>中高档</w:t>
      </w:r>
      <w:r>
        <w:rPr>
          <w:rFonts w:ascii="宋体" w:hAnsi="宋体" w:cs="AdobeHeitiStd-Regular" w:hint="eastAsia"/>
          <w:kern w:val="0"/>
          <w:szCs w:val="21"/>
        </w:rPr>
        <w:t>居住区作为调研对象</w:t>
      </w:r>
      <w:r w:rsidR="008E1A63">
        <w:rPr>
          <w:rFonts w:ascii="宋体" w:hAnsi="宋体" w:cs="AdobeHeitiStd-Regular" w:hint="eastAsia"/>
          <w:kern w:val="0"/>
          <w:szCs w:val="21"/>
        </w:rPr>
        <w:t>（低档</w:t>
      </w:r>
      <w:r w:rsidR="00E85745">
        <w:rPr>
          <w:rFonts w:ascii="宋体" w:hAnsi="宋体" w:cs="AdobeHeitiStd-Regular" w:hint="eastAsia"/>
          <w:kern w:val="0"/>
          <w:szCs w:val="21"/>
        </w:rPr>
        <w:t>住</w:t>
      </w:r>
      <w:r w:rsidR="008E1A63">
        <w:rPr>
          <w:rFonts w:ascii="宋体" w:hAnsi="宋体" w:cs="AdobeHeitiStd-Regular" w:hint="eastAsia"/>
          <w:kern w:val="0"/>
          <w:szCs w:val="21"/>
        </w:rPr>
        <w:t>区中一般罕有水景）</w:t>
      </w:r>
      <w:r>
        <w:rPr>
          <w:rFonts w:ascii="宋体" w:hAnsi="宋体" w:cs="AdobeHeitiStd-Regular" w:hint="eastAsia"/>
          <w:kern w:val="0"/>
          <w:szCs w:val="21"/>
        </w:rPr>
        <w:t>。这些</w:t>
      </w:r>
      <w:r w:rsidR="0030599F">
        <w:rPr>
          <w:rFonts w:ascii="宋体" w:hAnsi="宋体" w:cs="AdobeHeitiStd-Regular" w:hint="eastAsia"/>
          <w:kern w:val="0"/>
          <w:szCs w:val="21"/>
        </w:rPr>
        <w:t>规模不同的</w:t>
      </w:r>
      <w:r w:rsidR="00341D63">
        <w:rPr>
          <w:rFonts w:ascii="宋体" w:hAnsi="宋体" w:cs="AdobeHeitiStd-Regular" w:hint="eastAsia"/>
          <w:kern w:val="0"/>
          <w:szCs w:val="21"/>
        </w:rPr>
        <w:t>住</w:t>
      </w:r>
      <w:r>
        <w:rPr>
          <w:rFonts w:ascii="宋体" w:hAnsi="宋体" w:cs="AdobeHeitiStd-Regular" w:hint="eastAsia"/>
          <w:kern w:val="0"/>
          <w:szCs w:val="21"/>
        </w:rPr>
        <w:t>区</w:t>
      </w:r>
      <w:r w:rsidR="0030599F">
        <w:rPr>
          <w:rFonts w:ascii="宋体" w:hAnsi="宋体" w:cs="AdobeHeitiStd-Regular" w:hint="eastAsia"/>
          <w:kern w:val="0"/>
          <w:szCs w:val="21"/>
        </w:rPr>
        <w:t>中，</w:t>
      </w:r>
      <w:r w:rsidR="00D236B8">
        <w:rPr>
          <w:rFonts w:ascii="宋体" w:hAnsi="宋体" w:cs="AdobeHeitiStd-Regular" w:hint="eastAsia"/>
          <w:kern w:val="0"/>
          <w:szCs w:val="21"/>
        </w:rPr>
        <w:t>水景</w:t>
      </w:r>
      <w:r w:rsidR="0030599F">
        <w:rPr>
          <w:rFonts w:ascii="宋体" w:hAnsi="宋体" w:cs="AdobeHeitiStd-Regular" w:hint="eastAsia"/>
          <w:kern w:val="0"/>
          <w:szCs w:val="21"/>
        </w:rPr>
        <w:t>类型</w:t>
      </w:r>
      <w:r>
        <w:rPr>
          <w:rFonts w:ascii="宋体" w:hAnsi="宋体" w:cs="AdobeHeitiStd-Regular" w:hint="eastAsia"/>
          <w:kern w:val="0"/>
          <w:szCs w:val="21"/>
        </w:rPr>
        <w:t>涵盖了多种布局</w:t>
      </w:r>
      <w:r w:rsidR="0030599F">
        <w:rPr>
          <w:rFonts w:ascii="宋体" w:hAnsi="宋体" w:cs="AdobeHeitiStd-Regular" w:hint="eastAsia"/>
          <w:kern w:val="0"/>
          <w:szCs w:val="21"/>
        </w:rPr>
        <w:t>样式</w:t>
      </w:r>
      <w:r>
        <w:rPr>
          <w:rFonts w:ascii="宋体" w:hAnsi="宋体" w:cs="AdobeHeitiStd-Regular" w:hint="eastAsia"/>
          <w:kern w:val="0"/>
          <w:szCs w:val="21"/>
        </w:rPr>
        <w:t>及表现形式，</w:t>
      </w:r>
      <w:r w:rsidR="0030599F">
        <w:rPr>
          <w:rFonts w:ascii="宋体" w:hAnsi="宋体" w:cs="AdobeHeitiStd-Regular" w:hint="eastAsia"/>
          <w:kern w:val="0"/>
          <w:szCs w:val="21"/>
        </w:rPr>
        <w:t>较</w:t>
      </w:r>
      <w:r w:rsidR="00D236B8" w:rsidRPr="00515FF2">
        <w:rPr>
          <w:rFonts w:ascii="宋体" w:hAnsi="宋体" w:cs="AdobeHeitiStd-Regular" w:hint="eastAsia"/>
          <w:kern w:val="0"/>
          <w:szCs w:val="21"/>
        </w:rPr>
        <w:t>能体现</w:t>
      </w:r>
      <w:r w:rsidR="00DF0CB5" w:rsidRPr="00515FF2">
        <w:rPr>
          <w:rFonts w:ascii="宋体" w:hAnsi="宋体" w:cs="AdobeHeitiStd-Regular" w:hint="eastAsia"/>
          <w:kern w:val="0"/>
          <w:szCs w:val="21"/>
        </w:rPr>
        <w:t>近年来</w:t>
      </w:r>
      <w:r w:rsidR="00DF0CB5">
        <w:rPr>
          <w:rFonts w:ascii="宋体" w:hAnsi="宋体" w:cs="AdobeHeitiStd-Regular" w:hint="eastAsia"/>
          <w:kern w:val="0"/>
          <w:szCs w:val="21"/>
        </w:rPr>
        <w:t>合肥</w:t>
      </w:r>
      <w:r w:rsidR="00D236B8" w:rsidRPr="00515FF2">
        <w:rPr>
          <w:rFonts w:ascii="宋体" w:hAnsi="宋体" w:cs="AdobeHeitiStd-Regular" w:hint="eastAsia"/>
          <w:kern w:val="0"/>
          <w:szCs w:val="21"/>
        </w:rPr>
        <w:t>居住区水景的建设水平，</w:t>
      </w:r>
      <w:r w:rsidRPr="00515FF2">
        <w:rPr>
          <w:rFonts w:ascii="宋体" w:hAnsi="宋体" w:cs="AdobeHeitiStd-Regular" w:hint="eastAsia"/>
          <w:kern w:val="0"/>
          <w:szCs w:val="21"/>
        </w:rPr>
        <w:t>以</w:t>
      </w:r>
      <w:r w:rsidR="00D236B8" w:rsidRPr="00515FF2">
        <w:rPr>
          <w:rFonts w:ascii="宋体" w:hAnsi="宋体" w:cs="AdobeHeitiStd-Regular" w:hint="eastAsia"/>
          <w:kern w:val="0"/>
          <w:szCs w:val="21"/>
        </w:rPr>
        <w:t>保证</w:t>
      </w:r>
      <w:r w:rsidR="00341D63">
        <w:rPr>
          <w:rFonts w:ascii="宋体" w:hAnsi="宋体" w:cs="AdobeHeitiStd-Regular" w:hint="eastAsia"/>
          <w:kern w:val="0"/>
          <w:szCs w:val="21"/>
        </w:rPr>
        <w:t>研究</w:t>
      </w:r>
      <w:r w:rsidRPr="00515FF2">
        <w:rPr>
          <w:rFonts w:ascii="宋体" w:hAnsi="宋体" w:cs="AdobeHeitiStd-Regular" w:hint="eastAsia"/>
          <w:kern w:val="0"/>
          <w:szCs w:val="21"/>
        </w:rPr>
        <w:t>的</w:t>
      </w:r>
      <w:r w:rsidR="00520C76">
        <w:rPr>
          <w:rFonts w:ascii="宋体" w:hAnsi="宋体" w:cs="AdobeHeitiStd-Regular" w:hint="eastAsia"/>
          <w:kern w:val="0"/>
          <w:szCs w:val="21"/>
        </w:rPr>
        <w:t>有效性</w:t>
      </w:r>
      <w:r w:rsidR="00341D63">
        <w:rPr>
          <w:rFonts w:ascii="宋体" w:hAnsi="宋体" w:cs="AdobeHeitiStd-Regular" w:hint="eastAsia"/>
          <w:kern w:val="0"/>
          <w:szCs w:val="21"/>
        </w:rPr>
        <w:t>和</w:t>
      </w:r>
      <w:r w:rsidR="007B3047">
        <w:rPr>
          <w:rFonts w:ascii="宋体" w:hAnsi="宋体" w:cs="AdobeHeitiStd-Regular" w:hint="eastAsia"/>
          <w:kern w:val="0"/>
          <w:szCs w:val="21"/>
        </w:rPr>
        <w:t>适时</w:t>
      </w:r>
      <w:r w:rsidR="005F204A">
        <w:rPr>
          <w:rFonts w:ascii="宋体" w:hAnsi="宋体" w:cs="AdobeHeitiStd-Regular" w:hint="eastAsia"/>
          <w:kern w:val="0"/>
          <w:szCs w:val="21"/>
        </w:rPr>
        <w:t>性</w:t>
      </w:r>
      <w:r w:rsidR="00943FBF" w:rsidRPr="00515FF2">
        <w:rPr>
          <w:rFonts w:ascii="宋体" w:hAnsi="宋体" w:cs="AdobeHeitiStd-Regular" w:hint="eastAsia"/>
          <w:kern w:val="0"/>
          <w:szCs w:val="21"/>
        </w:rPr>
        <w:t>（表</w:t>
      </w:r>
      <w:r w:rsidR="00943FBF">
        <w:rPr>
          <w:rFonts w:ascii="宋体" w:hAnsi="宋体" w:cs="AdobeHeitiStd-Regular" w:hint="eastAsia"/>
          <w:kern w:val="0"/>
          <w:szCs w:val="21"/>
        </w:rPr>
        <w:t>1）</w:t>
      </w:r>
      <w:r w:rsidR="00341D63">
        <w:rPr>
          <w:rFonts w:ascii="宋体" w:hAnsi="宋体" w:cs="AdobeHeitiStd-Regular" w:hint="eastAsia"/>
          <w:kern w:val="0"/>
          <w:szCs w:val="21"/>
        </w:rPr>
        <w:t>。</w:t>
      </w:r>
    </w:p>
    <w:p w:rsidR="00450350" w:rsidRPr="00B777EE" w:rsidRDefault="00450350" w:rsidP="00450350">
      <w:pPr>
        <w:autoSpaceDE w:val="0"/>
        <w:autoSpaceDN w:val="0"/>
        <w:adjustRightInd w:val="0"/>
        <w:jc w:val="center"/>
        <w:rPr>
          <w:rFonts w:asciiTheme="minorEastAsia" w:hAnsiTheme="minorEastAsia" w:cs="DY9+ZCMHnD-9"/>
          <w:kern w:val="0"/>
          <w:sz w:val="18"/>
          <w:szCs w:val="18"/>
        </w:rPr>
      </w:pPr>
      <w:r w:rsidRPr="00B777EE">
        <w:rPr>
          <w:rFonts w:asciiTheme="minorEastAsia" w:hAnsiTheme="minorEastAsia" w:cs="DY9+ZCMHnD-9" w:hint="eastAsia"/>
          <w:kern w:val="0"/>
          <w:sz w:val="18"/>
          <w:szCs w:val="18"/>
        </w:rPr>
        <w:t>表</w:t>
      </w:r>
      <w:r>
        <w:rPr>
          <w:rFonts w:asciiTheme="minorEastAsia" w:hAnsiTheme="minorEastAsia" w:cs="DY9+ZCMHnD-9" w:hint="eastAsia"/>
          <w:kern w:val="0"/>
          <w:sz w:val="18"/>
          <w:szCs w:val="18"/>
        </w:rPr>
        <w:t>1</w:t>
      </w:r>
      <w:r w:rsidRPr="00B777EE">
        <w:rPr>
          <w:rFonts w:asciiTheme="minorEastAsia" w:hAnsiTheme="minorEastAsia" w:cs="DY9+ZCMHnD-9" w:hint="eastAsia"/>
          <w:kern w:val="0"/>
          <w:sz w:val="18"/>
          <w:szCs w:val="18"/>
        </w:rPr>
        <w:t xml:space="preserve"> 合肥市居住区</w:t>
      </w:r>
      <w:r w:rsidR="00F50E62">
        <w:rPr>
          <w:rFonts w:asciiTheme="minorEastAsia" w:hAnsiTheme="minorEastAsia" w:cs="DY9+ZCMHnD-9" w:hint="eastAsia"/>
          <w:kern w:val="0"/>
          <w:sz w:val="18"/>
          <w:szCs w:val="18"/>
        </w:rPr>
        <w:t>调查对象概况</w:t>
      </w:r>
    </w:p>
    <w:tbl>
      <w:tblPr>
        <w:tblStyle w:val="a5"/>
        <w:tblW w:w="8613" w:type="dxa"/>
        <w:tblLook w:val="04A0"/>
      </w:tblPr>
      <w:tblGrid>
        <w:gridCol w:w="1481"/>
        <w:gridCol w:w="1179"/>
        <w:gridCol w:w="1134"/>
        <w:gridCol w:w="992"/>
        <w:gridCol w:w="1701"/>
        <w:gridCol w:w="2126"/>
      </w:tblGrid>
      <w:tr w:rsidR="004422FD" w:rsidTr="00F50E62">
        <w:tc>
          <w:tcPr>
            <w:tcW w:w="1481" w:type="dxa"/>
          </w:tcPr>
          <w:p w:rsidR="004422FD" w:rsidRPr="008D2AAF" w:rsidRDefault="00740BC7" w:rsidP="00107A14">
            <w:pPr>
              <w:autoSpaceDE w:val="0"/>
              <w:autoSpaceDN w:val="0"/>
              <w:adjustRightInd w:val="0"/>
              <w:jc w:val="left"/>
              <w:rPr>
                <w:rFonts w:asciiTheme="minorEastAsia" w:hAnsiTheme="minorEastAsia" w:cs="DY9+ZCMHnD-9"/>
                <w:kern w:val="0"/>
                <w:szCs w:val="21"/>
              </w:rPr>
            </w:pPr>
            <w:r>
              <w:rPr>
                <w:rFonts w:asciiTheme="minorEastAsia" w:hAnsiTheme="minorEastAsia" w:cs="DY9+ZCMHnD-9" w:hint="eastAsia"/>
                <w:kern w:val="0"/>
                <w:szCs w:val="21"/>
              </w:rPr>
              <w:t>调查对象</w:t>
            </w:r>
          </w:p>
        </w:tc>
        <w:tc>
          <w:tcPr>
            <w:tcW w:w="1179" w:type="dxa"/>
          </w:tcPr>
          <w:p w:rsidR="004422FD" w:rsidRPr="008D2AAF" w:rsidRDefault="004422FD" w:rsidP="00BD3C53">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居住区规模（</w:t>
            </w:r>
            <w:r w:rsidR="00032819">
              <w:rPr>
                <w:rFonts w:ascii="Arial" w:hAnsi="Arial" w:cs="Arial"/>
                <w:color w:val="333333"/>
                <w:sz w:val="20"/>
                <w:szCs w:val="20"/>
                <w:shd w:val="clear" w:color="auto" w:fill="FFFFFF"/>
              </w:rPr>
              <w:t>hm²</w:t>
            </w:r>
            <w:r w:rsidRPr="008D2AAF">
              <w:rPr>
                <w:rFonts w:asciiTheme="minorEastAsia" w:hAnsiTheme="minorEastAsia" w:cs="DY9+ZCMHnD-9" w:hint="eastAsia"/>
                <w:kern w:val="0"/>
                <w:szCs w:val="21"/>
              </w:rPr>
              <w:t>）</w:t>
            </w:r>
          </w:p>
        </w:tc>
        <w:tc>
          <w:tcPr>
            <w:tcW w:w="1134"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建成时间</w:t>
            </w:r>
          </w:p>
        </w:tc>
        <w:tc>
          <w:tcPr>
            <w:tcW w:w="992" w:type="dxa"/>
          </w:tcPr>
          <w:p w:rsidR="004422FD" w:rsidRPr="008D2AAF" w:rsidRDefault="004422FD" w:rsidP="002635CE">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区位</w:t>
            </w:r>
          </w:p>
        </w:tc>
        <w:tc>
          <w:tcPr>
            <w:tcW w:w="1701" w:type="dxa"/>
          </w:tcPr>
          <w:p w:rsidR="004422FD" w:rsidRPr="008D2AAF" w:rsidRDefault="004422FD" w:rsidP="002635CE">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建筑形式</w:t>
            </w:r>
          </w:p>
        </w:tc>
        <w:tc>
          <w:tcPr>
            <w:tcW w:w="2126" w:type="dxa"/>
          </w:tcPr>
          <w:p w:rsidR="004422FD" w:rsidRPr="008D2AAF" w:rsidRDefault="004422FD" w:rsidP="008D2AAF">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水景</w:t>
            </w:r>
            <w:r w:rsidR="00615ED7">
              <w:rPr>
                <w:rFonts w:asciiTheme="minorEastAsia" w:hAnsiTheme="minorEastAsia" w:cs="DY9+ZCMHnD-9" w:hint="eastAsia"/>
                <w:kern w:val="0"/>
                <w:szCs w:val="21"/>
              </w:rPr>
              <w:t>平面</w:t>
            </w:r>
            <w:r w:rsidR="008D2AAF" w:rsidRPr="008D2AAF">
              <w:rPr>
                <w:rFonts w:asciiTheme="minorEastAsia" w:hAnsiTheme="minorEastAsia" w:cs="DY9+ZCMHnD-9" w:hint="eastAsia"/>
                <w:kern w:val="0"/>
                <w:szCs w:val="21"/>
              </w:rPr>
              <w:t>布局</w:t>
            </w:r>
          </w:p>
        </w:tc>
      </w:tr>
      <w:tr w:rsidR="004422FD" w:rsidRPr="008D2AAF" w:rsidTr="00F50E62">
        <w:tc>
          <w:tcPr>
            <w:tcW w:w="1481" w:type="dxa"/>
          </w:tcPr>
          <w:p w:rsidR="004422FD" w:rsidRPr="008D2AAF" w:rsidRDefault="004422FD" w:rsidP="002635CE">
            <w:pPr>
              <w:autoSpaceDE w:val="0"/>
              <w:autoSpaceDN w:val="0"/>
              <w:adjustRightInd w:val="0"/>
              <w:jc w:val="left"/>
              <w:rPr>
                <w:rFonts w:asciiTheme="minorEastAsia" w:hAnsiTheme="minorEastAsia" w:cs="DY9+ZCMHnD-9"/>
                <w:kern w:val="0"/>
                <w:szCs w:val="21"/>
                <w:highlight w:val="yellow"/>
              </w:rPr>
            </w:pPr>
            <w:r w:rsidRPr="008D2AAF">
              <w:rPr>
                <w:rFonts w:asciiTheme="minorEastAsia" w:hAnsiTheme="minorEastAsia" w:cs="DY9+ZCMHnD-9" w:hint="eastAsia"/>
                <w:kern w:val="0"/>
                <w:szCs w:val="21"/>
              </w:rPr>
              <w:t>国际花都雏菊苑</w:t>
            </w:r>
          </w:p>
        </w:tc>
        <w:tc>
          <w:tcPr>
            <w:tcW w:w="1179" w:type="dxa"/>
          </w:tcPr>
          <w:p w:rsidR="004422FD" w:rsidRPr="008D2AAF" w:rsidRDefault="004422FD" w:rsidP="007F1F68">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kern w:val="0"/>
                <w:szCs w:val="21"/>
              </w:rPr>
              <w:t>5</w:t>
            </w:r>
            <w:r w:rsidR="007F1F68">
              <w:rPr>
                <w:rFonts w:asciiTheme="minorEastAsia" w:hAnsiTheme="minorEastAsia" w:cs="DY9+ZCMHnD-9" w:hint="eastAsia"/>
                <w:kern w:val="0"/>
                <w:szCs w:val="21"/>
              </w:rPr>
              <w:t>.5</w:t>
            </w:r>
          </w:p>
        </w:tc>
        <w:tc>
          <w:tcPr>
            <w:tcW w:w="1134"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2009年</w:t>
            </w:r>
          </w:p>
        </w:tc>
        <w:tc>
          <w:tcPr>
            <w:tcW w:w="992"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政务区</w:t>
            </w:r>
          </w:p>
        </w:tc>
        <w:tc>
          <w:tcPr>
            <w:tcW w:w="1701"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多层</w:t>
            </w:r>
            <w:r w:rsidR="008D2AAF" w:rsidRPr="008D2AAF">
              <w:rPr>
                <w:rFonts w:asciiTheme="minorEastAsia" w:hAnsiTheme="minorEastAsia" w:cs="DY9+ZCMHnD-9" w:hint="eastAsia"/>
                <w:kern w:val="0"/>
                <w:szCs w:val="21"/>
              </w:rPr>
              <w:t>、</w:t>
            </w:r>
            <w:r w:rsidRPr="008D2AAF">
              <w:rPr>
                <w:rFonts w:asciiTheme="minorEastAsia" w:hAnsiTheme="minorEastAsia" w:cs="DY9+ZCMHnD-9" w:hint="eastAsia"/>
                <w:kern w:val="0"/>
                <w:szCs w:val="21"/>
              </w:rPr>
              <w:t xml:space="preserve"> 小高层 高层</w:t>
            </w:r>
          </w:p>
        </w:tc>
        <w:tc>
          <w:tcPr>
            <w:tcW w:w="2126" w:type="dxa"/>
          </w:tcPr>
          <w:p w:rsidR="004422FD" w:rsidRPr="008D2AAF" w:rsidRDefault="004C7A8D" w:rsidP="00F50E62">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中心式面状</w:t>
            </w:r>
          </w:p>
        </w:tc>
      </w:tr>
      <w:tr w:rsidR="004422FD" w:rsidRPr="008D2AAF" w:rsidTr="00F50E62">
        <w:tc>
          <w:tcPr>
            <w:tcW w:w="1481"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华邦世贸城</w:t>
            </w:r>
          </w:p>
        </w:tc>
        <w:tc>
          <w:tcPr>
            <w:tcW w:w="1179" w:type="dxa"/>
          </w:tcPr>
          <w:p w:rsidR="004422FD" w:rsidRPr="008D2AAF" w:rsidRDefault="004422FD" w:rsidP="00BD3C53">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kern w:val="0"/>
                <w:szCs w:val="21"/>
              </w:rPr>
              <w:t>7</w:t>
            </w:r>
            <w:r w:rsidR="007F1F68">
              <w:rPr>
                <w:rFonts w:asciiTheme="minorEastAsia" w:hAnsiTheme="minorEastAsia" w:cs="DY9+ZCMHnD-9" w:hint="eastAsia"/>
                <w:kern w:val="0"/>
                <w:szCs w:val="21"/>
              </w:rPr>
              <w:t>.15</w:t>
            </w:r>
          </w:p>
        </w:tc>
        <w:tc>
          <w:tcPr>
            <w:tcW w:w="1134"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2013年</w:t>
            </w:r>
          </w:p>
        </w:tc>
        <w:tc>
          <w:tcPr>
            <w:tcW w:w="992"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政务区</w:t>
            </w:r>
          </w:p>
        </w:tc>
        <w:tc>
          <w:tcPr>
            <w:tcW w:w="1701"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高层</w:t>
            </w:r>
          </w:p>
        </w:tc>
        <w:tc>
          <w:tcPr>
            <w:tcW w:w="2126" w:type="dxa"/>
          </w:tcPr>
          <w:p w:rsidR="004422FD" w:rsidRPr="008D2AAF" w:rsidRDefault="004C7A8D" w:rsidP="00F50E62">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组团式</w:t>
            </w:r>
            <w:r w:rsidR="008D2AAF" w:rsidRPr="008D2AAF">
              <w:rPr>
                <w:rFonts w:asciiTheme="minorEastAsia" w:hAnsiTheme="minorEastAsia" w:cs="DY9+ZCMHnD-9" w:hint="eastAsia"/>
                <w:kern w:val="0"/>
                <w:szCs w:val="21"/>
              </w:rPr>
              <w:t>点状、线状</w:t>
            </w:r>
          </w:p>
        </w:tc>
      </w:tr>
      <w:tr w:rsidR="004422FD" w:rsidRPr="008D2AAF" w:rsidTr="00F50E62">
        <w:tc>
          <w:tcPr>
            <w:tcW w:w="1481"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宋都西湖花苑</w:t>
            </w:r>
          </w:p>
        </w:tc>
        <w:tc>
          <w:tcPr>
            <w:tcW w:w="1179" w:type="dxa"/>
          </w:tcPr>
          <w:p w:rsidR="004422FD" w:rsidRPr="008D2AAF" w:rsidRDefault="004422FD" w:rsidP="007F1F68">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15</w:t>
            </w:r>
            <w:r w:rsidR="007F1F68">
              <w:rPr>
                <w:rFonts w:asciiTheme="minorEastAsia" w:hAnsiTheme="minorEastAsia" w:cs="DY9+ZCMHnD-9" w:hint="eastAsia"/>
                <w:kern w:val="0"/>
                <w:szCs w:val="21"/>
              </w:rPr>
              <w:t>.1</w:t>
            </w:r>
          </w:p>
        </w:tc>
        <w:tc>
          <w:tcPr>
            <w:tcW w:w="1134"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2013年</w:t>
            </w:r>
          </w:p>
        </w:tc>
        <w:tc>
          <w:tcPr>
            <w:tcW w:w="992"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政务区</w:t>
            </w:r>
          </w:p>
        </w:tc>
        <w:tc>
          <w:tcPr>
            <w:tcW w:w="1701" w:type="dxa"/>
          </w:tcPr>
          <w:p w:rsidR="004422FD" w:rsidRPr="008D2AAF" w:rsidRDefault="008D2AAF"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多层、</w:t>
            </w:r>
            <w:r w:rsidR="004422FD" w:rsidRPr="008D2AAF">
              <w:rPr>
                <w:rFonts w:asciiTheme="minorEastAsia" w:hAnsiTheme="minorEastAsia" w:cs="DY9+ZCMHnD-9" w:hint="eastAsia"/>
                <w:kern w:val="0"/>
                <w:szCs w:val="21"/>
              </w:rPr>
              <w:t>高层</w:t>
            </w:r>
          </w:p>
        </w:tc>
        <w:tc>
          <w:tcPr>
            <w:tcW w:w="2126" w:type="dxa"/>
          </w:tcPr>
          <w:p w:rsidR="004422FD" w:rsidRPr="008D2AAF" w:rsidRDefault="008D2AAF" w:rsidP="00F50E62">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环绕式</w:t>
            </w:r>
            <w:r w:rsidR="00215936">
              <w:rPr>
                <w:rFonts w:asciiTheme="minorEastAsia" w:hAnsiTheme="minorEastAsia" w:cs="DY9+ZCMHnD-9" w:hint="eastAsia"/>
                <w:kern w:val="0"/>
                <w:szCs w:val="21"/>
              </w:rPr>
              <w:t>面</w:t>
            </w:r>
            <w:r w:rsidRPr="008D2AAF">
              <w:rPr>
                <w:rFonts w:asciiTheme="minorEastAsia" w:hAnsiTheme="minorEastAsia" w:cs="DY9+ZCMHnD-9" w:hint="eastAsia"/>
                <w:kern w:val="0"/>
                <w:szCs w:val="21"/>
              </w:rPr>
              <w:t>状</w:t>
            </w:r>
          </w:p>
        </w:tc>
      </w:tr>
      <w:tr w:rsidR="004422FD" w:rsidRPr="008D2AAF" w:rsidTr="00F50E62">
        <w:tc>
          <w:tcPr>
            <w:tcW w:w="1481"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信达水岸茗都</w:t>
            </w:r>
          </w:p>
        </w:tc>
        <w:tc>
          <w:tcPr>
            <w:tcW w:w="1179" w:type="dxa"/>
          </w:tcPr>
          <w:p w:rsidR="004422FD" w:rsidRPr="008D2AAF" w:rsidRDefault="004422FD" w:rsidP="00025829">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kern w:val="0"/>
                <w:szCs w:val="21"/>
              </w:rPr>
              <w:t>11</w:t>
            </w:r>
            <w:r w:rsidR="00025829">
              <w:rPr>
                <w:rFonts w:asciiTheme="minorEastAsia" w:hAnsiTheme="minorEastAsia" w:cs="DY9+ZCMHnD-9" w:hint="eastAsia"/>
                <w:kern w:val="0"/>
                <w:szCs w:val="21"/>
              </w:rPr>
              <w:t>.3</w:t>
            </w:r>
          </w:p>
        </w:tc>
        <w:tc>
          <w:tcPr>
            <w:tcW w:w="1134"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2012年</w:t>
            </w:r>
          </w:p>
        </w:tc>
        <w:tc>
          <w:tcPr>
            <w:tcW w:w="992"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政务区</w:t>
            </w:r>
          </w:p>
        </w:tc>
        <w:tc>
          <w:tcPr>
            <w:tcW w:w="1701"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高层</w:t>
            </w:r>
          </w:p>
        </w:tc>
        <w:tc>
          <w:tcPr>
            <w:tcW w:w="2126" w:type="dxa"/>
          </w:tcPr>
          <w:p w:rsidR="004422FD" w:rsidRPr="008D2AAF" w:rsidRDefault="008D2AAF" w:rsidP="00F50E62">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环绕式线状</w:t>
            </w:r>
          </w:p>
        </w:tc>
      </w:tr>
      <w:tr w:rsidR="004422FD" w:rsidRPr="008D2AAF" w:rsidTr="00F50E62">
        <w:tc>
          <w:tcPr>
            <w:tcW w:w="1481"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金色名郡</w:t>
            </w:r>
          </w:p>
        </w:tc>
        <w:tc>
          <w:tcPr>
            <w:tcW w:w="1179" w:type="dxa"/>
          </w:tcPr>
          <w:p w:rsidR="004422FD" w:rsidRPr="008D2AAF" w:rsidRDefault="004422FD" w:rsidP="00025829">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11</w:t>
            </w:r>
            <w:r w:rsidR="00597EC6">
              <w:rPr>
                <w:rFonts w:asciiTheme="minorEastAsia" w:hAnsiTheme="minorEastAsia" w:cs="DY9+ZCMHnD-9" w:hint="eastAsia"/>
                <w:kern w:val="0"/>
                <w:szCs w:val="21"/>
              </w:rPr>
              <w:t>.</w:t>
            </w:r>
            <w:r w:rsidR="00025829">
              <w:rPr>
                <w:rFonts w:asciiTheme="minorEastAsia" w:hAnsiTheme="minorEastAsia" w:cs="DY9+ZCMHnD-9" w:hint="eastAsia"/>
                <w:kern w:val="0"/>
                <w:szCs w:val="21"/>
              </w:rPr>
              <w:t>8</w:t>
            </w:r>
          </w:p>
        </w:tc>
        <w:tc>
          <w:tcPr>
            <w:tcW w:w="1134" w:type="dxa"/>
          </w:tcPr>
          <w:p w:rsidR="004422FD" w:rsidRPr="008D2AAF" w:rsidRDefault="004422FD" w:rsidP="00265641">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2013年</w:t>
            </w:r>
          </w:p>
        </w:tc>
        <w:tc>
          <w:tcPr>
            <w:tcW w:w="992"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蜀山区</w:t>
            </w:r>
          </w:p>
        </w:tc>
        <w:tc>
          <w:tcPr>
            <w:tcW w:w="1701"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高层</w:t>
            </w:r>
          </w:p>
        </w:tc>
        <w:tc>
          <w:tcPr>
            <w:tcW w:w="2126" w:type="dxa"/>
          </w:tcPr>
          <w:p w:rsidR="004422FD" w:rsidRPr="008D2AAF" w:rsidRDefault="008D2AAF" w:rsidP="00F50E62">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组团式点状</w:t>
            </w:r>
          </w:p>
        </w:tc>
      </w:tr>
      <w:tr w:rsidR="004422FD" w:rsidRPr="008D2AAF" w:rsidTr="00F50E62">
        <w:tc>
          <w:tcPr>
            <w:tcW w:w="1481"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华润幸福里</w:t>
            </w:r>
          </w:p>
        </w:tc>
        <w:tc>
          <w:tcPr>
            <w:tcW w:w="1179" w:type="dxa"/>
          </w:tcPr>
          <w:p w:rsidR="004422FD" w:rsidRPr="008D2AAF" w:rsidRDefault="00025829" w:rsidP="00AC47AD">
            <w:pPr>
              <w:autoSpaceDE w:val="0"/>
              <w:autoSpaceDN w:val="0"/>
              <w:adjustRightInd w:val="0"/>
              <w:jc w:val="left"/>
              <w:rPr>
                <w:rFonts w:asciiTheme="minorEastAsia" w:hAnsiTheme="minorEastAsia" w:cs="DY9+ZCMHnD-9"/>
                <w:kern w:val="0"/>
                <w:szCs w:val="21"/>
              </w:rPr>
            </w:pPr>
            <w:r>
              <w:rPr>
                <w:rFonts w:asciiTheme="minorEastAsia" w:hAnsiTheme="minorEastAsia" w:cs="DY9+ZCMHnD-9" w:hint="eastAsia"/>
                <w:kern w:val="0"/>
                <w:szCs w:val="21"/>
              </w:rPr>
              <w:t>9.3</w:t>
            </w:r>
          </w:p>
        </w:tc>
        <w:tc>
          <w:tcPr>
            <w:tcW w:w="1134" w:type="dxa"/>
          </w:tcPr>
          <w:p w:rsidR="004422FD" w:rsidRPr="008D2AAF" w:rsidRDefault="004422FD" w:rsidP="00265641">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2012年</w:t>
            </w:r>
          </w:p>
        </w:tc>
        <w:tc>
          <w:tcPr>
            <w:tcW w:w="992"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蜀山区</w:t>
            </w:r>
          </w:p>
        </w:tc>
        <w:tc>
          <w:tcPr>
            <w:tcW w:w="1701"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多层</w:t>
            </w:r>
            <w:r w:rsidR="008D2AAF" w:rsidRPr="008D2AAF">
              <w:rPr>
                <w:rFonts w:asciiTheme="minorEastAsia" w:hAnsiTheme="minorEastAsia" w:cs="DY9+ZCMHnD-9" w:hint="eastAsia"/>
                <w:kern w:val="0"/>
                <w:szCs w:val="21"/>
              </w:rPr>
              <w:t>、</w:t>
            </w:r>
            <w:r w:rsidRPr="008D2AAF">
              <w:rPr>
                <w:rFonts w:asciiTheme="minorEastAsia" w:hAnsiTheme="minorEastAsia" w:cs="DY9+ZCMHnD-9" w:hint="eastAsia"/>
                <w:kern w:val="0"/>
                <w:szCs w:val="21"/>
              </w:rPr>
              <w:t xml:space="preserve"> 小高层 高层</w:t>
            </w:r>
          </w:p>
        </w:tc>
        <w:tc>
          <w:tcPr>
            <w:tcW w:w="2126" w:type="dxa"/>
          </w:tcPr>
          <w:p w:rsidR="004422FD" w:rsidRPr="008D2AAF" w:rsidRDefault="00215936" w:rsidP="00F50E62">
            <w:pPr>
              <w:autoSpaceDE w:val="0"/>
              <w:autoSpaceDN w:val="0"/>
              <w:adjustRightInd w:val="0"/>
              <w:jc w:val="left"/>
              <w:rPr>
                <w:rFonts w:asciiTheme="minorEastAsia" w:hAnsiTheme="minorEastAsia" w:cs="DY9+ZCMHnD-9"/>
                <w:kern w:val="0"/>
                <w:szCs w:val="21"/>
              </w:rPr>
            </w:pPr>
            <w:r>
              <w:rPr>
                <w:rFonts w:asciiTheme="minorEastAsia" w:hAnsiTheme="minorEastAsia" w:cs="DY9+ZCMHnD-9" w:hint="eastAsia"/>
                <w:kern w:val="0"/>
                <w:szCs w:val="21"/>
              </w:rPr>
              <w:t>组团式线</w:t>
            </w:r>
            <w:r w:rsidR="008D2AAF" w:rsidRPr="008D2AAF">
              <w:rPr>
                <w:rFonts w:asciiTheme="minorEastAsia" w:hAnsiTheme="minorEastAsia" w:cs="DY9+ZCMHnD-9" w:hint="eastAsia"/>
                <w:kern w:val="0"/>
                <w:szCs w:val="21"/>
              </w:rPr>
              <w:t>状</w:t>
            </w:r>
          </w:p>
        </w:tc>
      </w:tr>
      <w:tr w:rsidR="004422FD" w:rsidRPr="008D2AAF" w:rsidTr="00F50E62">
        <w:tc>
          <w:tcPr>
            <w:tcW w:w="1481"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利港银河新城</w:t>
            </w:r>
          </w:p>
        </w:tc>
        <w:tc>
          <w:tcPr>
            <w:tcW w:w="1179" w:type="dxa"/>
          </w:tcPr>
          <w:p w:rsidR="004422FD" w:rsidRPr="008D2AAF" w:rsidRDefault="004422FD" w:rsidP="00025829">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kern w:val="0"/>
                <w:szCs w:val="21"/>
              </w:rPr>
              <w:t>20</w:t>
            </w:r>
            <w:r w:rsidR="00025829">
              <w:rPr>
                <w:rFonts w:asciiTheme="minorEastAsia" w:hAnsiTheme="minorEastAsia" w:cs="DY9+ZCMHnD-9" w:hint="eastAsia"/>
                <w:kern w:val="0"/>
                <w:szCs w:val="21"/>
              </w:rPr>
              <w:t>.5</w:t>
            </w:r>
          </w:p>
        </w:tc>
        <w:tc>
          <w:tcPr>
            <w:tcW w:w="1134" w:type="dxa"/>
          </w:tcPr>
          <w:p w:rsidR="004422FD" w:rsidRPr="008D2AAF" w:rsidRDefault="00CB1E8E" w:rsidP="00265641">
            <w:pPr>
              <w:autoSpaceDE w:val="0"/>
              <w:autoSpaceDN w:val="0"/>
              <w:adjustRightInd w:val="0"/>
              <w:jc w:val="left"/>
              <w:rPr>
                <w:rFonts w:asciiTheme="minorEastAsia" w:hAnsiTheme="minorEastAsia" w:cs="DY9+ZCMHnD-9"/>
                <w:kern w:val="0"/>
                <w:szCs w:val="21"/>
              </w:rPr>
            </w:pPr>
            <w:r>
              <w:rPr>
                <w:rFonts w:asciiTheme="minorEastAsia" w:hAnsiTheme="minorEastAsia" w:cs="DY9+ZCMHnD-9" w:hint="eastAsia"/>
                <w:kern w:val="0"/>
                <w:szCs w:val="21"/>
              </w:rPr>
              <w:t>2011年</w:t>
            </w:r>
          </w:p>
        </w:tc>
        <w:tc>
          <w:tcPr>
            <w:tcW w:w="992"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瑶海区</w:t>
            </w:r>
          </w:p>
        </w:tc>
        <w:tc>
          <w:tcPr>
            <w:tcW w:w="1701"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高层</w:t>
            </w:r>
          </w:p>
        </w:tc>
        <w:tc>
          <w:tcPr>
            <w:tcW w:w="2126" w:type="dxa"/>
          </w:tcPr>
          <w:p w:rsidR="004422FD" w:rsidRPr="008D2AAF" w:rsidRDefault="008D2AAF" w:rsidP="00450350">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环绕式线状、面状</w:t>
            </w:r>
          </w:p>
        </w:tc>
      </w:tr>
      <w:tr w:rsidR="004422FD" w:rsidRPr="008D2AAF" w:rsidTr="00F50E62">
        <w:tc>
          <w:tcPr>
            <w:tcW w:w="1481" w:type="dxa"/>
          </w:tcPr>
          <w:p w:rsidR="004422FD" w:rsidRPr="008D2AAF" w:rsidRDefault="00F50E62" w:rsidP="00AC47AD">
            <w:pPr>
              <w:autoSpaceDE w:val="0"/>
              <w:autoSpaceDN w:val="0"/>
              <w:adjustRightInd w:val="0"/>
              <w:jc w:val="left"/>
              <w:rPr>
                <w:rFonts w:asciiTheme="minorEastAsia" w:hAnsiTheme="minorEastAsia" w:cs="DY9+ZCMHnD-9"/>
                <w:kern w:val="0"/>
                <w:szCs w:val="21"/>
              </w:rPr>
            </w:pPr>
            <w:r>
              <w:rPr>
                <w:rFonts w:asciiTheme="minorEastAsia" w:hAnsiTheme="minorEastAsia" w:cs="DY9+ZCMHnD-9" w:hint="eastAsia"/>
                <w:kern w:val="0"/>
                <w:szCs w:val="21"/>
              </w:rPr>
              <w:t>万科森林</w:t>
            </w:r>
            <w:r w:rsidR="004422FD" w:rsidRPr="008D2AAF">
              <w:rPr>
                <w:rFonts w:asciiTheme="minorEastAsia" w:hAnsiTheme="minorEastAsia" w:cs="DY9+ZCMHnD-9" w:hint="eastAsia"/>
                <w:kern w:val="0"/>
                <w:szCs w:val="21"/>
              </w:rPr>
              <w:t>朗庭</w:t>
            </w:r>
          </w:p>
        </w:tc>
        <w:tc>
          <w:tcPr>
            <w:tcW w:w="1179" w:type="dxa"/>
          </w:tcPr>
          <w:p w:rsidR="004422FD" w:rsidRPr="008D2AAF" w:rsidRDefault="004422FD" w:rsidP="00025829">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51</w:t>
            </w:r>
            <w:r w:rsidR="00025829">
              <w:rPr>
                <w:rFonts w:asciiTheme="minorEastAsia" w:hAnsiTheme="minorEastAsia" w:cs="DY9+ZCMHnD-9" w:hint="eastAsia"/>
                <w:kern w:val="0"/>
                <w:szCs w:val="21"/>
              </w:rPr>
              <w:t>.6</w:t>
            </w:r>
          </w:p>
        </w:tc>
        <w:tc>
          <w:tcPr>
            <w:tcW w:w="1134" w:type="dxa"/>
          </w:tcPr>
          <w:p w:rsidR="004422FD" w:rsidRPr="008D2AAF" w:rsidRDefault="004422FD" w:rsidP="00265641">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2015年</w:t>
            </w:r>
          </w:p>
        </w:tc>
        <w:tc>
          <w:tcPr>
            <w:tcW w:w="992"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庐阳区</w:t>
            </w:r>
          </w:p>
        </w:tc>
        <w:tc>
          <w:tcPr>
            <w:tcW w:w="1701"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高层</w:t>
            </w:r>
          </w:p>
        </w:tc>
        <w:tc>
          <w:tcPr>
            <w:tcW w:w="2126" w:type="dxa"/>
          </w:tcPr>
          <w:p w:rsidR="004422FD" w:rsidRPr="008D2AAF" w:rsidRDefault="008D2AAF" w:rsidP="00450350">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组团式点状、线状</w:t>
            </w:r>
          </w:p>
        </w:tc>
      </w:tr>
      <w:tr w:rsidR="004422FD" w:rsidRPr="008D2AAF" w:rsidTr="00F50E62">
        <w:tc>
          <w:tcPr>
            <w:tcW w:w="1481"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世纪城徽杰苑</w:t>
            </w:r>
          </w:p>
        </w:tc>
        <w:tc>
          <w:tcPr>
            <w:tcW w:w="1179" w:type="dxa"/>
          </w:tcPr>
          <w:p w:rsidR="004422FD" w:rsidRPr="008D2AAF" w:rsidRDefault="0033665B" w:rsidP="0033665B">
            <w:pPr>
              <w:autoSpaceDE w:val="0"/>
              <w:autoSpaceDN w:val="0"/>
              <w:adjustRightInd w:val="0"/>
              <w:jc w:val="left"/>
              <w:rPr>
                <w:rFonts w:asciiTheme="minorEastAsia" w:hAnsiTheme="minorEastAsia" w:cs="DY9+ZCMHnD-9"/>
                <w:kern w:val="0"/>
                <w:szCs w:val="21"/>
              </w:rPr>
            </w:pPr>
            <w:r>
              <w:rPr>
                <w:rFonts w:asciiTheme="minorEastAsia" w:hAnsiTheme="minorEastAsia" w:cs="DY9+ZCMHnD-9" w:hint="eastAsia"/>
                <w:kern w:val="0"/>
                <w:szCs w:val="21"/>
              </w:rPr>
              <w:t>16.6</w:t>
            </w:r>
          </w:p>
        </w:tc>
        <w:tc>
          <w:tcPr>
            <w:tcW w:w="1134" w:type="dxa"/>
          </w:tcPr>
          <w:p w:rsidR="004422FD" w:rsidRPr="008D2AAF" w:rsidRDefault="00F1591A" w:rsidP="0033665B">
            <w:pPr>
              <w:autoSpaceDE w:val="0"/>
              <w:autoSpaceDN w:val="0"/>
              <w:adjustRightInd w:val="0"/>
              <w:jc w:val="left"/>
              <w:rPr>
                <w:rFonts w:asciiTheme="minorEastAsia" w:hAnsiTheme="minorEastAsia" w:cs="DY9+ZCMHnD-9"/>
                <w:kern w:val="0"/>
                <w:szCs w:val="21"/>
              </w:rPr>
            </w:pPr>
            <w:r>
              <w:rPr>
                <w:rFonts w:asciiTheme="minorEastAsia" w:hAnsiTheme="minorEastAsia" w:cs="DY9+ZCMHnD-9" w:hint="eastAsia"/>
                <w:kern w:val="0"/>
                <w:szCs w:val="21"/>
              </w:rPr>
              <w:t>201</w:t>
            </w:r>
            <w:r w:rsidR="0033665B">
              <w:rPr>
                <w:rFonts w:asciiTheme="minorEastAsia" w:hAnsiTheme="minorEastAsia" w:cs="DY9+ZCMHnD-9" w:hint="eastAsia"/>
                <w:kern w:val="0"/>
                <w:szCs w:val="21"/>
              </w:rPr>
              <w:t>1</w:t>
            </w:r>
            <w:r w:rsidR="002F1D72">
              <w:rPr>
                <w:rFonts w:asciiTheme="minorEastAsia" w:hAnsiTheme="minorEastAsia" w:cs="DY9+ZCMHnD-9" w:hint="eastAsia"/>
                <w:kern w:val="0"/>
                <w:szCs w:val="21"/>
              </w:rPr>
              <w:t>年</w:t>
            </w:r>
          </w:p>
        </w:tc>
        <w:tc>
          <w:tcPr>
            <w:tcW w:w="992"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滨湖区</w:t>
            </w:r>
          </w:p>
        </w:tc>
        <w:tc>
          <w:tcPr>
            <w:tcW w:w="1701"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高层</w:t>
            </w:r>
          </w:p>
        </w:tc>
        <w:tc>
          <w:tcPr>
            <w:tcW w:w="2126" w:type="dxa"/>
          </w:tcPr>
          <w:p w:rsidR="004422FD" w:rsidRPr="008D2AAF" w:rsidRDefault="00215936" w:rsidP="00F50E62">
            <w:pPr>
              <w:autoSpaceDE w:val="0"/>
              <w:autoSpaceDN w:val="0"/>
              <w:adjustRightInd w:val="0"/>
              <w:jc w:val="left"/>
              <w:rPr>
                <w:rFonts w:asciiTheme="minorEastAsia" w:hAnsiTheme="minorEastAsia" w:cs="DY9+ZCMHnD-9"/>
                <w:kern w:val="0"/>
                <w:szCs w:val="21"/>
              </w:rPr>
            </w:pPr>
            <w:r>
              <w:rPr>
                <w:rFonts w:asciiTheme="minorEastAsia" w:hAnsiTheme="minorEastAsia" w:cs="DY9+ZCMHnD-9" w:hint="eastAsia"/>
                <w:kern w:val="0"/>
                <w:szCs w:val="21"/>
              </w:rPr>
              <w:t>中心式</w:t>
            </w:r>
            <w:r w:rsidR="008D2AAF" w:rsidRPr="008D2AAF">
              <w:rPr>
                <w:rFonts w:asciiTheme="minorEastAsia" w:hAnsiTheme="minorEastAsia" w:cs="DY9+ZCMHnD-9" w:hint="eastAsia"/>
                <w:kern w:val="0"/>
                <w:szCs w:val="21"/>
              </w:rPr>
              <w:t>面状</w:t>
            </w:r>
          </w:p>
        </w:tc>
      </w:tr>
      <w:tr w:rsidR="004422FD" w:rsidRPr="008D2AAF" w:rsidTr="00F50E62">
        <w:tc>
          <w:tcPr>
            <w:tcW w:w="1481" w:type="dxa"/>
          </w:tcPr>
          <w:p w:rsidR="004422FD" w:rsidRPr="008D2AAF" w:rsidRDefault="004C7A8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lastRenderedPageBreak/>
              <w:t>绿城桂花园</w:t>
            </w:r>
          </w:p>
        </w:tc>
        <w:tc>
          <w:tcPr>
            <w:tcW w:w="1179" w:type="dxa"/>
          </w:tcPr>
          <w:p w:rsidR="004422FD" w:rsidRPr="008D2AAF" w:rsidRDefault="004422FD" w:rsidP="00025829">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32</w:t>
            </w:r>
          </w:p>
        </w:tc>
        <w:tc>
          <w:tcPr>
            <w:tcW w:w="1134" w:type="dxa"/>
          </w:tcPr>
          <w:p w:rsidR="004422FD" w:rsidRPr="008D2AAF" w:rsidRDefault="004422FD" w:rsidP="00265641">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2004年</w:t>
            </w:r>
          </w:p>
        </w:tc>
        <w:tc>
          <w:tcPr>
            <w:tcW w:w="992" w:type="dxa"/>
          </w:tcPr>
          <w:p w:rsidR="004422FD"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高新区</w:t>
            </w:r>
          </w:p>
        </w:tc>
        <w:tc>
          <w:tcPr>
            <w:tcW w:w="1701" w:type="dxa"/>
          </w:tcPr>
          <w:p w:rsidR="00740BC7" w:rsidRPr="008D2AAF" w:rsidRDefault="004422FD" w:rsidP="00AC47AD">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多层</w:t>
            </w:r>
            <w:r w:rsidR="004C7A8D" w:rsidRPr="008D2AAF">
              <w:rPr>
                <w:rFonts w:asciiTheme="minorEastAsia" w:hAnsiTheme="minorEastAsia" w:cs="DY9+ZCMHnD-9" w:hint="eastAsia"/>
                <w:kern w:val="0"/>
                <w:szCs w:val="21"/>
              </w:rPr>
              <w:t xml:space="preserve"> </w:t>
            </w:r>
            <w:r w:rsidR="008D2AAF" w:rsidRPr="008D2AAF">
              <w:rPr>
                <w:rFonts w:asciiTheme="minorEastAsia" w:hAnsiTheme="minorEastAsia" w:cs="DY9+ZCMHnD-9" w:hint="eastAsia"/>
                <w:kern w:val="0"/>
                <w:szCs w:val="21"/>
              </w:rPr>
              <w:t>、</w:t>
            </w:r>
            <w:r w:rsidR="004C7A8D" w:rsidRPr="008D2AAF">
              <w:rPr>
                <w:rFonts w:asciiTheme="minorEastAsia" w:hAnsiTheme="minorEastAsia" w:cs="DY9+ZCMHnD-9" w:hint="eastAsia"/>
                <w:kern w:val="0"/>
                <w:szCs w:val="21"/>
              </w:rPr>
              <w:t>小高层</w:t>
            </w:r>
          </w:p>
        </w:tc>
        <w:tc>
          <w:tcPr>
            <w:tcW w:w="2126" w:type="dxa"/>
          </w:tcPr>
          <w:p w:rsidR="004422FD" w:rsidRPr="008D2AAF" w:rsidRDefault="008D2AAF" w:rsidP="00F50E62">
            <w:pPr>
              <w:autoSpaceDE w:val="0"/>
              <w:autoSpaceDN w:val="0"/>
              <w:adjustRightInd w:val="0"/>
              <w:jc w:val="left"/>
              <w:rPr>
                <w:rFonts w:asciiTheme="minorEastAsia" w:hAnsiTheme="minorEastAsia" w:cs="DY9+ZCMHnD-9"/>
                <w:kern w:val="0"/>
                <w:szCs w:val="21"/>
              </w:rPr>
            </w:pPr>
            <w:r w:rsidRPr="008D2AAF">
              <w:rPr>
                <w:rFonts w:asciiTheme="minorEastAsia" w:hAnsiTheme="minorEastAsia" w:cs="DY9+ZCMHnD-9" w:hint="eastAsia"/>
                <w:kern w:val="0"/>
                <w:szCs w:val="21"/>
              </w:rPr>
              <w:t>中心式面状</w:t>
            </w:r>
          </w:p>
        </w:tc>
      </w:tr>
    </w:tbl>
    <w:p w:rsidR="009D101E" w:rsidRPr="00B42266" w:rsidRDefault="004623A4" w:rsidP="00943FBF">
      <w:pPr>
        <w:spacing w:line="400" w:lineRule="auto"/>
        <w:rPr>
          <w:rFonts w:ascii="黑体" w:eastAsia="黑体" w:hAnsi="黑体"/>
          <w:sz w:val="24"/>
        </w:rPr>
      </w:pPr>
      <w:r>
        <w:rPr>
          <w:rFonts w:ascii="Times New Roman" w:hAnsi="宋体"/>
          <w:kern w:val="0"/>
          <w:sz w:val="24"/>
          <w:szCs w:val="24"/>
        </w:rPr>
        <w:t>（</w:t>
      </w:r>
      <w:r>
        <w:rPr>
          <w:rFonts w:ascii="Times New Roman" w:hAnsi="宋体" w:hint="eastAsia"/>
          <w:kern w:val="0"/>
          <w:sz w:val="24"/>
          <w:szCs w:val="24"/>
        </w:rPr>
        <w:t>二</w:t>
      </w:r>
      <w:r>
        <w:rPr>
          <w:rFonts w:ascii="Times New Roman" w:hAnsi="宋体"/>
          <w:kern w:val="0"/>
          <w:sz w:val="24"/>
          <w:szCs w:val="24"/>
        </w:rPr>
        <w:t>）</w:t>
      </w:r>
      <w:r w:rsidR="00943FBF" w:rsidRPr="00B42266">
        <w:rPr>
          <w:rFonts w:ascii="黑体" w:eastAsia="黑体" w:hAnsi="黑体" w:hint="eastAsia"/>
          <w:sz w:val="24"/>
        </w:rPr>
        <w:t>调查方法</w:t>
      </w:r>
    </w:p>
    <w:p w:rsidR="00215936" w:rsidRPr="00814753" w:rsidRDefault="00943FBF" w:rsidP="00E85745">
      <w:pPr>
        <w:autoSpaceDE w:val="0"/>
        <w:autoSpaceDN w:val="0"/>
        <w:adjustRightInd w:val="0"/>
        <w:ind w:firstLineChars="200" w:firstLine="420"/>
        <w:jc w:val="left"/>
        <w:rPr>
          <w:rFonts w:ascii="宋体" w:hAnsi="宋体" w:cs="AdobeHeitiStd-Regular"/>
          <w:kern w:val="0"/>
          <w:szCs w:val="21"/>
        </w:rPr>
      </w:pPr>
      <w:r>
        <w:rPr>
          <w:rFonts w:ascii="宋体" w:hAnsi="宋体" w:cs="AdobeHeitiStd-Regular" w:hint="eastAsia"/>
          <w:kern w:val="0"/>
          <w:szCs w:val="21"/>
        </w:rPr>
        <w:t>通过实地观测、问卷访谈、</w:t>
      </w:r>
      <w:r w:rsidRPr="00184EA6">
        <w:rPr>
          <w:rFonts w:ascii="宋体" w:hAnsi="宋体" w:cs="AdobeHeitiStd-Regular" w:hint="eastAsia"/>
          <w:kern w:val="0"/>
          <w:szCs w:val="21"/>
        </w:rPr>
        <w:t>拍照</w:t>
      </w:r>
      <w:r>
        <w:rPr>
          <w:rFonts w:ascii="宋体" w:hAnsi="宋体" w:cs="AdobeHeitiStd-Regular" w:hint="eastAsia"/>
          <w:kern w:val="0"/>
          <w:szCs w:val="21"/>
        </w:rPr>
        <w:t>记录等方式</w:t>
      </w:r>
      <w:r w:rsidRPr="00907975">
        <w:rPr>
          <w:rFonts w:ascii="宋体" w:hAnsi="宋体" w:cs="AdobeHeitiStd-Regular" w:hint="eastAsia"/>
          <w:kern w:val="0"/>
          <w:szCs w:val="21"/>
        </w:rPr>
        <w:t>考察</w:t>
      </w:r>
      <w:r>
        <w:rPr>
          <w:rFonts w:ascii="宋体" w:hAnsi="宋体" w:cs="AdobeHeitiStd-Regular" w:hint="eastAsia"/>
          <w:kern w:val="0"/>
          <w:szCs w:val="21"/>
        </w:rPr>
        <w:t>居住区水景的使用现状，找出与</w:t>
      </w:r>
      <w:r w:rsidRPr="00943FBF">
        <w:rPr>
          <w:rFonts w:ascii="宋体" w:hAnsi="宋体" w:cs="AdobeHeitiStd-Regular" w:hint="eastAsia"/>
          <w:kern w:val="0"/>
          <w:szCs w:val="21"/>
        </w:rPr>
        <w:t>节约相悖的行为和现象，</w:t>
      </w:r>
      <w:r>
        <w:rPr>
          <w:rFonts w:ascii="宋体" w:hAnsi="宋体" w:cs="AdobeHeitiStd-Regular" w:hint="eastAsia"/>
          <w:kern w:val="0"/>
          <w:szCs w:val="21"/>
        </w:rPr>
        <w:t>了解业主对居住区水景的实际需求，</w:t>
      </w:r>
      <w:r w:rsidRPr="00907975">
        <w:rPr>
          <w:rFonts w:ascii="宋体" w:hAnsi="宋体" w:cs="AdobeHeitiStd-Regular" w:hint="eastAsia"/>
          <w:kern w:val="0"/>
          <w:szCs w:val="21"/>
        </w:rPr>
        <w:t>以及水景后期维护</w:t>
      </w:r>
      <w:r>
        <w:rPr>
          <w:rFonts w:ascii="宋体" w:hAnsi="宋体" w:cs="AdobeHeitiStd-Regular" w:hint="eastAsia"/>
          <w:kern w:val="0"/>
          <w:szCs w:val="21"/>
        </w:rPr>
        <w:t>管理</w:t>
      </w:r>
      <w:r w:rsidRPr="00907975">
        <w:rPr>
          <w:rFonts w:ascii="宋体" w:hAnsi="宋体" w:cs="AdobeHeitiStd-Regular" w:hint="eastAsia"/>
          <w:kern w:val="0"/>
          <w:szCs w:val="21"/>
        </w:rPr>
        <w:t>等方面</w:t>
      </w:r>
      <w:r>
        <w:rPr>
          <w:rFonts w:ascii="宋体" w:hAnsi="宋体" w:cs="AdobeHeitiStd-Regular" w:hint="eastAsia"/>
          <w:kern w:val="0"/>
          <w:szCs w:val="21"/>
        </w:rPr>
        <w:t>的问题</w:t>
      </w:r>
      <w:r w:rsidR="00215936">
        <w:rPr>
          <w:rFonts w:ascii="宋体" w:hAnsi="宋体" w:cs="AdobeHeitiStd-Regular" w:hint="eastAsia"/>
          <w:kern w:val="0"/>
          <w:szCs w:val="21"/>
        </w:rPr>
        <w:t>。</w:t>
      </w:r>
    </w:p>
    <w:p w:rsidR="00215936" w:rsidRDefault="004623A4" w:rsidP="00215936">
      <w:pPr>
        <w:spacing w:line="500" w:lineRule="auto"/>
        <w:outlineLvl w:val="0"/>
        <w:rPr>
          <w:rFonts w:ascii="黑体" w:eastAsia="黑体" w:hAnsi="黑体"/>
          <w:sz w:val="28"/>
          <w:szCs w:val="28"/>
        </w:rPr>
      </w:pPr>
      <w:bookmarkStart w:id="5" w:name="_Toc231452873"/>
      <w:bookmarkStart w:id="6" w:name="_Toc231452999"/>
      <w:r>
        <w:rPr>
          <w:rFonts w:ascii="Times New Roman" w:hAnsi="宋体" w:hint="eastAsia"/>
          <w:kern w:val="0"/>
          <w:sz w:val="24"/>
          <w:szCs w:val="24"/>
        </w:rPr>
        <w:t>二</w:t>
      </w:r>
      <w:r>
        <w:rPr>
          <w:rFonts w:ascii="Times New Roman" w:hAnsi="宋体"/>
          <w:kern w:val="0"/>
          <w:sz w:val="24"/>
          <w:szCs w:val="24"/>
        </w:rPr>
        <w:t>、</w:t>
      </w:r>
      <w:r w:rsidR="00353314">
        <w:rPr>
          <w:rFonts w:ascii="黑体" w:eastAsia="黑体" w:hAnsi="黑体" w:hint="eastAsia"/>
          <w:sz w:val="28"/>
          <w:szCs w:val="28"/>
        </w:rPr>
        <w:t>水景现状</w:t>
      </w:r>
      <w:r w:rsidR="00215936" w:rsidRPr="00215936">
        <w:rPr>
          <w:rFonts w:ascii="黑体" w:eastAsia="黑体" w:hAnsi="黑体" w:hint="eastAsia"/>
          <w:sz w:val="28"/>
          <w:szCs w:val="28"/>
        </w:rPr>
        <w:t>调查结果</w:t>
      </w:r>
      <w:r w:rsidR="00353314">
        <w:rPr>
          <w:rFonts w:ascii="黑体" w:eastAsia="黑体" w:hAnsi="黑体" w:hint="eastAsia"/>
          <w:sz w:val="28"/>
          <w:szCs w:val="28"/>
        </w:rPr>
        <w:t>与原因</w:t>
      </w:r>
      <w:r w:rsidR="00215936" w:rsidRPr="00215936">
        <w:rPr>
          <w:rFonts w:ascii="黑体" w:eastAsia="黑体" w:hAnsi="黑体" w:hint="eastAsia"/>
          <w:sz w:val="28"/>
          <w:szCs w:val="28"/>
        </w:rPr>
        <w:t>分析</w:t>
      </w:r>
      <w:bookmarkEnd w:id="5"/>
      <w:bookmarkEnd w:id="6"/>
    </w:p>
    <w:p w:rsidR="00814753" w:rsidRPr="00817B29" w:rsidRDefault="004623A4" w:rsidP="00817B29">
      <w:pPr>
        <w:spacing w:line="400" w:lineRule="auto"/>
        <w:rPr>
          <w:rFonts w:ascii="黑体" w:eastAsia="黑体" w:hAnsi="黑体"/>
          <w:sz w:val="24"/>
        </w:rPr>
      </w:pPr>
      <w:r>
        <w:rPr>
          <w:rFonts w:ascii="Times New Roman" w:hAnsi="宋体"/>
          <w:kern w:val="0"/>
          <w:sz w:val="24"/>
          <w:szCs w:val="24"/>
        </w:rPr>
        <w:t>（一）</w:t>
      </w:r>
      <w:r w:rsidR="00814753">
        <w:rPr>
          <w:rFonts w:ascii="黑体" w:eastAsia="黑体" w:hAnsi="黑体" w:hint="eastAsia"/>
          <w:sz w:val="24"/>
        </w:rPr>
        <w:t>水景现状问题</w:t>
      </w:r>
    </w:p>
    <w:p w:rsidR="00814753" w:rsidRDefault="00215936" w:rsidP="00281436">
      <w:pPr>
        <w:autoSpaceDE w:val="0"/>
        <w:autoSpaceDN w:val="0"/>
        <w:adjustRightInd w:val="0"/>
        <w:ind w:firstLineChars="200" w:firstLine="420"/>
        <w:jc w:val="left"/>
        <w:rPr>
          <w:rFonts w:ascii="宋体" w:hAnsi="宋体" w:cs="AdobeHeitiStd-Regular"/>
          <w:kern w:val="0"/>
          <w:szCs w:val="21"/>
        </w:rPr>
      </w:pPr>
      <w:r w:rsidRPr="00940DE9">
        <w:rPr>
          <w:rFonts w:ascii="宋体" w:hAnsi="宋体" w:cs="AdobeHeitiStd-Regular" w:hint="eastAsia"/>
          <w:kern w:val="0"/>
          <w:szCs w:val="21"/>
        </w:rPr>
        <w:t>根据调查发现合肥市居住区水景建成使用至今</w:t>
      </w:r>
      <w:r w:rsidR="00940DE9" w:rsidRPr="00940DE9">
        <w:rPr>
          <w:rFonts w:ascii="宋体" w:hAnsi="宋体" w:cs="AdobeHeitiStd-Regular" w:hint="eastAsia"/>
          <w:kern w:val="0"/>
          <w:szCs w:val="21"/>
        </w:rPr>
        <w:t>仍存在着不同程度的问题，情况不容乐观</w:t>
      </w:r>
      <w:r w:rsidR="00814753" w:rsidRPr="00515FF2">
        <w:rPr>
          <w:rFonts w:ascii="宋体" w:hAnsi="宋体" w:cs="AdobeHeitiStd-Regular" w:hint="eastAsia"/>
          <w:kern w:val="0"/>
          <w:szCs w:val="21"/>
        </w:rPr>
        <w:t>（表</w:t>
      </w:r>
      <w:r w:rsidR="00814753">
        <w:rPr>
          <w:rFonts w:ascii="宋体" w:hAnsi="宋体" w:cs="AdobeHeitiStd-Regular" w:hint="eastAsia"/>
          <w:kern w:val="0"/>
          <w:szCs w:val="21"/>
        </w:rPr>
        <w:t>2）</w:t>
      </w:r>
      <w:r w:rsidR="00940DE9" w:rsidRPr="00940DE9">
        <w:rPr>
          <w:rFonts w:ascii="宋体" w:hAnsi="宋体" w:cs="AdobeHeitiStd-Regular" w:hint="eastAsia"/>
          <w:kern w:val="0"/>
          <w:szCs w:val="21"/>
        </w:rPr>
        <w:t>。不同</w:t>
      </w:r>
      <w:r w:rsidRPr="00940DE9">
        <w:rPr>
          <w:rFonts w:ascii="宋体" w:hAnsi="宋体" w:cs="AdobeHeitiStd-Regular" w:hint="eastAsia"/>
          <w:kern w:val="0"/>
          <w:szCs w:val="21"/>
        </w:rPr>
        <w:t>规模、</w:t>
      </w:r>
      <w:r w:rsidR="00F1374F">
        <w:rPr>
          <w:rFonts w:ascii="宋体" w:hAnsi="宋体" w:cs="AdobeHeitiStd-Regular" w:hint="eastAsia"/>
          <w:kern w:val="0"/>
          <w:szCs w:val="21"/>
        </w:rPr>
        <w:t>地域</w:t>
      </w:r>
      <w:r w:rsidR="00940DE9" w:rsidRPr="00940DE9">
        <w:rPr>
          <w:rFonts w:ascii="宋体" w:hAnsi="宋体" w:cs="AdobeHeitiStd-Regular" w:hint="eastAsia"/>
          <w:kern w:val="0"/>
          <w:szCs w:val="21"/>
        </w:rPr>
        <w:t>的住区</w:t>
      </w:r>
      <w:r w:rsidRPr="00940DE9">
        <w:rPr>
          <w:rFonts w:ascii="宋体" w:hAnsi="宋体" w:cs="AdobeHeitiStd-Regular" w:hint="eastAsia"/>
          <w:kern w:val="0"/>
          <w:szCs w:val="21"/>
        </w:rPr>
        <w:t>，水景形式、动态水景的开放情况、水质、居民满意度都有</w:t>
      </w:r>
      <w:r w:rsidR="00940DE9" w:rsidRPr="00940DE9">
        <w:rPr>
          <w:rFonts w:ascii="宋体" w:hAnsi="宋体" w:cs="AdobeHeitiStd-Regular" w:hint="eastAsia"/>
          <w:kern w:val="0"/>
          <w:szCs w:val="21"/>
        </w:rPr>
        <w:t>着</w:t>
      </w:r>
      <w:r w:rsidRPr="00940DE9">
        <w:rPr>
          <w:rFonts w:ascii="宋体" w:hAnsi="宋体" w:cs="AdobeHeitiStd-Regular" w:hint="eastAsia"/>
          <w:kern w:val="0"/>
          <w:szCs w:val="21"/>
        </w:rPr>
        <w:t>较大的差异。建成年代</w:t>
      </w:r>
      <w:r w:rsidR="00940DE9" w:rsidRPr="00940DE9">
        <w:rPr>
          <w:rFonts w:ascii="宋体" w:hAnsi="宋体" w:cs="AdobeHeitiStd-Regular" w:hint="eastAsia"/>
          <w:kern w:val="0"/>
          <w:szCs w:val="21"/>
        </w:rPr>
        <w:t>近</w:t>
      </w:r>
      <w:r w:rsidRPr="00940DE9">
        <w:rPr>
          <w:rFonts w:ascii="宋体" w:hAnsi="宋体" w:cs="AdobeHeitiStd-Regular" w:hint="eastAsia"/>
          <w:kern w:val="0"/>
          <w:szCs w:val="21"/>
        </w:rPr>
        <w:t>的、</w:t>
      </w:r>
      <w:r w:rsidR="00940DE9" w:rsidRPr="00940DE9">
        <w:rPr>
          <w:rFonts w:ascii="宋体" w:hAnsi="宋体" w:cs="AdobeHeitiStd-Regular" w:hint="eastAsia"/>
          <w:kern w:val="0"/>
          <w:szCs w:val="21"/>
        </w:rPr>
        <w:t>物业管理较好的居住区，动态水景开放比率更大、水体及附属构筑物维护更好、居民满意度更高。</w:t>
      </w:r>
      <w:r w:rsidR="00940DE9">
        <w:rPr>
          <w:rFonts w:ascii="宋体" w:hAnsi="宋体" w:cs="AdobeHeitiStd-Regular" w:hint="eastAsia"/>
          <w:kern w:val="0"/>
          <w:szCs w:val="21"/>
        </w:rPr>
        <w:t>大多数居住区水景由于水质</w:t>
      </w:r>
      <w:r w:rsidR="00E87D87">
        <w:rPr>
          <w:rFonts w:ascii="宋体" w:hAnsi="宋体" w:cs="AdobeHeitiStd-Regular" w:hint="eastAsia"/>
          <w:kern w:val="0"/>
          <w:szCs w:val="21"/>
        </w:rPr>
        <w:t>差</w:t>
      </w:r>
      <w:r w:rsidR="00316AA4" w:rsidRPr="00940DE9">
        <w:rPr>
          <w:rFonts w:ascii="宋体" w:hAnsi="宋体" w:cs="AdobeHeitiStd-Regular" w:hint="eastAsia"/>
          <w:kern w:val="0"/>
          <w:szCs w:val="21"/>
        </w:rPr>
        <w:t>、</w:t>
      </w:r>
      <w:r w:rsidR="00316AA4">
        <w:rPr>
          <w:rFonts w:ascii="宋体" w:hAnsi="宋体" w:cs="AdobeHeitiStd-Regular" w:hint="eastAsia"/>
          <w:kern w:val="0"/>
          <w:szCs w:val="21"/>
        </w:rPr>
        <w:t>周边景观衰败等未</w:t>
      </w:r>
      <w:r w:rsidR="009C5FE1">
        <w:rPr>
          <w:rFonts w:ascii="宋体" w:hAnsi="宋体" w:cs="AdobeHeitiStd-Regular" w:hint="eastAsia"/>
          <w:kern w:val="0"/>
          <w:szCs w:val="21"/>
        </w:rPr>
        <w:t>达到理想效果</w:t>
      </w:r>
      <w:r w:rsidR="00316AA4">
        <w:rPr>
          <w:rFonts w:ascii="宋体" w:hAnsi="宋体" w:cs="AdobeHeitiStd-Regular" w:hint="eastAsia"/>
          <w:kern w:val="0"/>
          <w:szCs w:val="21"/>
        </w:rPr>
        <w:t>，</w:t>
      </w:r>
      <w:r w:rsidR="009C5FE1">
        <w:rPr>
          <w:rFonts w:ascii="宋体" w:hAnsi="宋体" w:cs="AdobeHeitiStd-Regular" w:hint="eastAsia"/>
          <w:kern w:val="0"/>
          <w:szCs w:val="21"/>
        </w:rPr>
        <w:t>并引发了很多浪费现象，致使</w:t>
      </w:r>
      <w:r w:rsidR="00316AA4" w:rsidRPr="00940DE9">
        <w:rPr>
          <w:rFonts w:ascii="宋体" w:hAnsi="宋体" w:cs="AdobeHeitiStd-Regular" w:hint="eastAsia"/>
          <w:kern w:val="0"/>
          <w:szCs w:val="21"/>
        </w:rPr>
        <w:t>居民满意度</w:t>
      </w:r>
      <w:r w:rsidR="00316AA4">
        <w:rPr>
          <w:rFonts w:ascii="宋体" w:hAnsi="宋体" w:cs="AdobeHeitiStd-Regular" w:hint="eastAsia"/>
          <w:kern w:val="0"/>
          <w:szCs w:val="21"/>
        </w:rPr>
        <w:t>较低。</w:t>
      </w:r>
    </w:p>
    <w:p w:rsidR="00F50E62" w:rsidRPr="00F50E62" w:rsidRDefault="00F50E62" w:rsidP="00F50E62">
      <w:pPr>
        <w:autoSpaceDE w:val="0"/>
        <w:autoSpaceDN w:val="0"/>
        <w:adjustRightInd w:val="0"/>
        <w:jc w:val="center"/>
        <w:rPr>
          <w:rFonts w:asciiTheme="minorEastAsia" w:hAnsiTheme="minorEastAsia" w:cs="DY9+ZCMHnD-9"/>
          <w:kern w:val="0"/>
          <w:sz w:val="18"/>
          <w:szCs w:val="18"/>
        </w:rPr>
      </w:pPr>
      <w:r w:rsidRPr="00B777EE">
        <w:rPr>
          <w:rFonts w:asciiTheme="minorEastAsia" w:hAnsiTheme="minorEastAsia" w:cs="DY9+ZCMHnD-9" w:hint="eastAsia"/>
          <w:kern w:val="0"/>
          <w:sz w:val="18"/>
          <w:szCs w:val="18"/>
        </w:rPr>
        <w:t>表2 合肥市居住区水景运行现状</w:t>
      </w:r>
    </w:p>
    <w:tbl>
      <w:tblPr>
        <w:tblStyle w:val="a5"/>
        <w:tblW w:w="8521" w:type="dxa"/>
        <w:tblLook w:val="04A0"/>
      </w:tblPr>
      <w:tblGrid>
        <w:gridCol w:w="1384"/>
        <w:gridCol w:w="1435"/>
        <w:gridCol w:w="975"/>
        <w:gridCol w:w="2560"/>
        <w:gridCol w:w="2167"/>
      </w:tblGrid>
      <w:tr w:rsidR="00814753" w:rsidTr="00363B3A">
        <w:tc>
          <w:tcPr>
            <w:tcW w:w="1384"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Pr>
                <w:rFonts w:asciiTheme="minorEastAsia" w:hAnsiTheme="minorEastAsia" w:cs="DY9+ZCMHnD-9" w:hint="eastAsia"/>
                <w:kern w:val="0"/>
                <w:szCs w:val="21"/>
              </w:rPr>
              <w:t>居住区名称</w:t>
            </w:r>
          </w:p>
        </w:tc>
        <w:tc>
          <w:tcPr>
            <w:tcW w:w="143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水景类型</w:t>
            </w:r>
          </w:p>
        </w:tc>
        <w:tc>
          <w:tcPr>
            <w:tcW w:w="97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水源</w:t>
            </w:r>
          </w:p>
        </w:tc>
        <w:tc>
          <w:tcPr>
            <w:tcW w:w="2560"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构筑物形式</w:t>
            </w:r>
          </w:p>
        </w:tc>
        <w:tc>
          <w:tcPr>
            <w:tcW w:w="2167"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运行现状</w:t>
            </w:r>
          </w:p>
        </w:tc>
      </w:tr>
      <w:tr w:rsidR="00814753" w:rsidTr="00363B3A">
        <w:tc>
          <w:tcPr>
            <w:tcW w:w="1384" w:type="dxa"/>
          </w:tcPr>
          <w:p w:rsidR="00814753"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国际花都</w:t>
            </w:r>
          </w:p>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雏菊苑</w:t>
            </w:r>
          </w:p>
        </w:tc>
        <w:tc>
          <w:tcPr>
            <w:tcW w:w="143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自然式湖池、规则式水渠、喷水池、水钵、</w:t>
            </w:r>
            <w:r>
              <w:rPr>
                <w:rFonts w:asciiTheme="minorEastAsia" w:hAnsiTheme="minorEastAsia" w:cs="DY9+ZCMHnD-9" w:hint="eastAsia"/>
                <w:kern w:val="0"/>
                <w:szCs w:val="21"/>
              </w:rPr>
              <w:t>壁泉</w:t>
            </w:r>
          </w:p>
        </w:tc>
        <w:tc>
          <w:tcPr>
            <w:tcW w:w="97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自来水</w:t>
            </w:r>
          </w:p>
        </w:tc>
        <w:tc>
          <w:tcPr>
            <w:tcW w:w="2560"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亲水平台、栈道、汀步、景墙、雕塑</w:t>
            </w:r>
          </w:p>
          <w:p w:rsidR="00814753" w:rsidRPr="00107A14" w:rsidRDefault="00814753" w:rsidP="00363B3A">
            <w:pPr>
              <w:autoSpaceDE w:val="0"/>
              <w:autoSpaceDN w:val="0"/>
              <w:adjustRightInd w:val="0"/>
              <w:jc w:val="left"/>
              <w:rPr>
                <w:rFonts w:asciiTheme="minorEastAsia" w:hAnsiTheme="minorEastAsia" w:cs="DY9+ZCMHnD-9"/>
                <w:kern w:val="0"/>
                <w:szCs w:val="21"/>
              </w:rPr>
            </w:pPr>
          </w:p>
        </w:tc>
        <w:tc>
          <w:tcPr>
            <w:tcW w:w="2167"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湖面正常使用，湖底淤泥厚水质差。水渠水钵闲置，喷水未开</w:t>
            </w:r>
            <w:r>
              <w:rPr>
                <w:rFonts w:asciiTheme="minorEastAsia" w:hAnsiTheme="minorEastAsia" w:cs="DY9+ZCMHnD-9" w:hint="eastAsia"/>
                <w:kern w:val="0"/>
                <w:szCs w:val="21"/>
              </w:rPr>
              <w:t>，池壁破损脱落</w:t>
            </w:r>
          </w:p>
        </w:tc>
      </w:tr>
      <w:tr w:rsidR="00814753" w:rsidTr="00363B3A">
        <w:tc>
          <w:tcPr>
            <w:tcW w:w="1384"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华邦世贸城</w:t>
            </w:r>
          </w:p>
        </w:tc>
        <w:tc>
          <w:tcPr>
            <w:tcW w:w="143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景观泳池、跌水、喷水池、溪流</w:t>
            </w:r>
          </w:p>
        </w:tc>
        <w:tc>
          <w:tcPr>
            <w:tcW w:w="97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自来水</w:t>
            </w:r>
          </w:p>
        </w:tc>
        <w:tc>
          <w:tcPr>
            <w:tcW w:w="2560"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亭、景墙、雕塑</w:t>
            </w:r>
          </w:p>
        </w:tc>
        <w:tc>
          <w:tcPr>
            <w:tcW w:w="2167"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泳池夏季使用，喷水跌水闲置，溪流水量较少，水质一般</w:t>
            </w:r>
          </w:p>
        </w:tc>
      </w:tr>
      <w:tr w:rsidR="00814753" w:rsidTr="00363B3A">
        <w:tc>
          <w:tcPr>
            <w:tcW w:w="1384"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宋都西湖花苑</w:t>
            </w:r>
          </w:p>
        </w:tc>
        <w:tc>
          <w:tcPr>
            <w:tcW w:w="143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自然式湖池、喷水</w:t>
            </w:r>
          </w:p>
        </w:tc>
        <w:tc>
          <w:tcPr>
            <w:tcW w:w="97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自来水、雨水</w:t>
            </w:r>
          </w:p>
        </w:tc>
        <w:tc>
          <w:tcPr>
            <w:tcW w:w="2560"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桥、亭、驳岸、亲水平台、石塔</w:t>
            </w:r>
          </w:p>
        </w:tc>
        <w:tc>
          <w:tcPr>
            <w:tcW w:w="2167"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自然湖面正常使用，冬季部分湖面干涸，喷水未开</w:t>
            </w:r>
          </w:p>
        </w:tc>
      </w:tr>
      <w:tr w:rsidR="00814753" w:rsidTr="00363B3A">
        <w:tc>
          <w:tcPr>
            <w:tcW w:w="1384"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信达水岸茗都</w:t>
            </w:r>
          </w:p>
        </w:tc>
        <w:tc>
          <w:tcPr>
            <w:tcW w:w="143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景观泳池、溪流</w:t>
            </w:r>
          </w:p>
        </w:tc>
        <w:tc>
          <w:tcPr>
            <w:tcW w:w="97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自来水</w:t>
            </w:r>
          </w:p>
        </w:tc>
        <w:tc>
          <w:tcPr>
            <w:tcW w:w="2560"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汀步、景石、树池</w:t>
            </w:r>
          </w:p>
        </w:tc>
        <w:tc>
          <w:tcPr>
            <w:tcW w:w="2167"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泳池夏季使用，溪流水质较差，冬季部分干涸</w:t>
            </w:r>
            <w:r>
              <w:rPr>
                <w:rFonts w:asciiTheme="minorEastAsia" w:hAnsiTheme="minorEastAsia" w:cs="DY9+ZCMHnD-9" w:hint="eastAsia"/>
                <w:kern w:val="0"/>
                <w:szCs w:val="21"/>
              </w:rPr>
              <w:t>有杂物</w:t>
            </w:r>
          </w:p>
        </w:tc>
      </w:tr>
      <w:tr w:rsidR="00814753" w:rsidTr="00363B3A">
        <w:tc>
          <w:tcPr>
            <w:tcW w:w="1384"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金色名郡</w:t>
            </w:r>
          </w:p>
        </w:tc>
        <w:tc>
          <w:tcPr>
            <w:tcW w:w="143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规则式水池、喷泉</w:t>
            </w:r>
          </w:p>
        </w:tc>
        <w:tc>
          <w:tcPr>
            <w:tcW w:w="97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自来水</w:t>
            </w:r>
          </w:p>
        </w:tc>
        <w:tc>
          <w:tcPr>
            <w:tcW w:w="2560"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景墙、亲水平台、驳岸</w:t>
            </w:r>
          </w:p>
        </w:tc>
        <w:tc>
          <w:tcPr>
            <w:tcW w:w="2167"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喷泉节假日开放，水池常年干涸</w:t>
            </w:r>
            <w:r>
              <w:rPr>
                <w:rFonts w:asciiTheme="minorEastAsia" w:hAnsiTheme="minorEastAsia" w:cs="DY9+ZCMHnD-9" w:hint="eastAsia"/>
                <w:kern w:val="0"/>
                <w:szCs w:val="21"/>
              </w:rPr>
              <w:t>，池壁破损</w:t>
            </w:r>
          </w:p>
        </w:tc>
      </w:tr>
      <w:tr w:rsidR="00814753" w:rsidTr="00363B3A">
        <w:tc>
          <w:tcPr>
            <w:tcW w:w="1384"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华润幸福里</w:t>
            </w:r>
          </w:p>
        </w:tc>
        <w:tc>
          <w:tcPr>
            <w:tcW w:w="143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规则式水池、</w:t>
            </w:r>
            <w:r>
              <w:rPr>
                <w:rFonts w:asciiTheme="minorEastAsia" w:hAnsiTheme="minorEastAsia" w:cs="DY9+ZCMHnD-9" w:hint="eastAsia"/>
                <w:kern w:val="0"/>
                <w:szCs w:val="21"/>
              </w:rPr>
              <w:t>喷泉</w:t>
            </w:r>
            <w:r w:rsidRPr="00107A14">
              <w:rPr>
                <w:rFonts w:asciiTheme="minorEastAsia" w:hAnsiTheme="minorEastAsia" w:cs="DY9+ZCMHnD-9" w:hint="eastAsia"/>
                <w:kern w:val="0"/>
                <w:szCs w:val="21"/>
              </w:rPr>
              <w:t>、</w:t>
            </w:r>
            <w:r>
              <w:rPr>
                <w:rFonts w:asciiTheme="minorEastAsia" w:hAnsiTheme="minorEastAsia" w:cs="DY9+ZCMHnD-9" w:hint="eastAsia"/>
                <w:kern w:val="0"/>
                <w:szCs w:val="21"/>
              </w:rPr>
              <w:t>景观泳池</w:t>
            </w:r>
          </w:p>
        </w:tc>
        <w:tc>
          <w:tcPr>
            <w:tcW w:w="97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自来水</w:t>
            </w:r>
          </w:p>
        </w:tc>
        <w:tc>
          <w:tcPr>
            <w:tcW w:w="2560"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景墙、</w:t>
            </w:r>
            <w:r>
              <w:rPr>
                <w:rFonts w:asciiTheme="minorEastAsia" w:hAnsiTheme="minorEastAsia" w:cs="DY9+ZCMHnD-9" w:hint="eastAsia"/>
                <w:kern w:val="0"/>
                <w:szCs w:val="21"/>
              </w:rPr>
              <w:t>廊架</w:t>
            </w:r>
            <w:r w:rsidRPr="00107A14">
              <w:rPr>
                <w:rFonts w:asciiTheme="minorEastAsia" w:hAnsiTheme="minorEastAsia" w:cs="DY9+ZCMHnD-9" w:hint="eastAsia"/>
                <w:kern w:val="0"/>
                <w:szCs w:val="21"/>
              </w:rPr>
              <w:t>、</w:t>
            </w:r>
            <w:r>
              <w:rPr>
                <w:rFonts w:asciiTheme="minorEastAsia" w:hAnsiTheme="minorEastAsia" w:cs="DY9+ZCMHnD-9" w:hint="eastAsia"/>
                <w:kern w:val="0"/>
                <w:szCs w:val="21"/>
              </w:rPr>
              <w:t>花钵</w:t>
            </w:r>
          </w:p>
        </w:tc>
        <w:tc>
          <w:tcPr>
            <w:tcW w:w="2167"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泳池夏季使用，</w:t>
            </w:r>
            <w:r>
              <w:rPr>
                <w:rFonts w:asciiTheme="minorEastAsia" w:hAnsiTheme="minorEastAsia" w:cs="DY9+ZCMHnD-9" w:hint="eastAsia"/>
                <w:kern w:val="0"/>
                <w:szCs w:val="21"/>
              </w:rPr>
              <w:t>喷水池夏季开放，冬季干涸池底杂物多</w:t>
            </w:r>
          </w:p>
        </w:tc>
      </w:tr>
      <w:tr w:rsidR="00814753" w:rsidTr="00363B3A">
        <w:tc>
          <w:tcPr>
            <w:tcW w:w="1384"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利港银河新城</w:t>
            </w:r>
          </w:p>
        </w:tc>
        <w:tc>
          <w:tcPr>
            <w:tcW w:w="143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景观泳池、喷水池、自然式湖池</w:t>
            </w:r>
          </w:p>
        </w:tc>
        <w:tc>
          <w:tcPr>
            <w:tcW w:w="97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自来水、雨水</w:t>
            </w:r>
          </w:p>
        </w:tc>
        <w:tc>
          <w:tcPr>
            <w:tcW w:w="2560"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景</w:t>
            </w:r>
            <w:r>
              <w:rPr>
                <w:rFonts w:asciiTheme="minorEastAsia" w:hAnsiTheme="minorEastAsia" w:cs="DY9+ZCMHnD-9" w:hint="eastAsia"/>
                <w:kern w:val="0"/>
                <w:szCs w:val="21"/>
              </w:rPr>
              <w:t>石</w:t>
            </w:r>
            <w:r w:rsidRPr="00107A14">
              <w:rPr>
                <w:rFonts w:asciiTheme="minorEastAsia" w:hAnsiTheme="minorEastAsia" w:cs="DY9+ZCMHnD-9" w:hint="eastAsia"/>
                <w:kern w:val="0"/>
                <w:szCs w:val="21"/>
              </w:rPr>
              <w:t>、汀步、驳岸、</w:t>
            </w:r>
            <w:r>
              <w:rPr>
                <w:rFonts w:asciiTheme="minorEastAsia" w:hAnsiTheme="minorEastAsia" w:cs="DY9+ZCMHnD-9" w:hint="eastAsia"/>
                <w:kern w:val="0"/>
                <w:szCs w:val="21"/>
              </w:rPr>
              <w:t>亭廊</w:t>
            </w:r>
          </w:p>
        </w:tc>
        <w:tc>
          <w:tcPr>
            <w:tcW w:w="2167"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泳池夏季使用，湖面正常使用，</w:t>
            </w:r>
            <w:r>
              <w:rPr>
                <w:rFonts w:asciiTheme="minorEastAsia" w:hAnsiTheme="minorEastAsia" w:cs="DY9+ZCMHnD-9" w:hint="eastAsia"/>
                <w:kern w:val="0"/>
                <w:szCs w:val="21"/>
              </w:rPr>
              <w:t>水质较好</w:t>
            </w:r>
          </w:p>
        </w:tc>
      </w:tr>
      <w:tr w:rsidR="00814753" w:rsidTr="00363B3A">
        <w:tc>
          <w:tcPr>
            <w:tcW w:w="1384"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万科森林城朗庭</w:t>
            </w:r>
          </w:p>
        </w:tc>
        <w:tc>
          <w:tcPr>
            <w:tcW w:w="143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规则式喷水池、跌水</w:t>
            </w:r>
          </w:p>
        </w:tc>
        <w:tc>
          <w:tcPr>
            <w:tcW w:w="97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自来水</w:t>
            </w:r>
          </w:p>
        </w:tc>
        <w:tc>
          <w:tcPr>
            <w:tcW w:w="2560"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景柱、栈桥、汀步、亭</w:t>
            </w:r>
          </w:p>
        </w:tc>
        <w:tc>
          <w:tcPr>
            <w:tcW w:w="2167"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跌水喷水</w:t>
            </w:r>
            <w:r>
              <w:rPr>
                <w:rFonts w:asciiTheme="minorEastAsia" w:hAnsiTheme="minorEastAsia" w:cs="DY9+ZCMHnD-9" w:hint="eastAsia"/>
                <w:kern w:val="0"/>
                <w:szCs w:val="21"/>
              </w:rPr>
              <w:t>节假日开放，水池水质清澈</w:t>
            </w:r>
          </w:p>
        </w:tc>
      </w:tr>
      <w:tr w:rsidR="00814753" w:rsidTr="00363B3A">
        <w:tc>
          <w:tcPr>
            <w:tcW w:w="1384"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世纪城徽杰苑</w:t>
            </w:r>
          </w:p>
        </w:tc>
        <w:tc>
          <w:tcPr>
            <w:tcW w:w="143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Pr>
                <w:rFonts w:asciiTheme="minorEastAsia" w:hAnsiTheme="minorEastAsia" w:cs="DY9+ZCMHnD-9" w:hint="eastAsia"/>
                <w:kern w:val="0"/>
                <w:szCs w:val="21"/>
              </w:rPr>
              <w:t>湖池</w:t>
            </w:r>
            <w:r w:rsidRPr="00107A14">
              <w:rPr>
                <w:rFonts w:asciiTheme="minorEastAsia" w:hAnsiTheme="minorEastAsia" w:cs="DY9+ZCMHnD-9" w:hint="eastAsia"/>
                <w:kern w:val="0"/>
                <w:szCs w:val="21"/>
              </w:rPr>
              <w:t>、喷泉</w:t>
            </w:r>
          </w:p>
        </w:tc>
        <w:tc>
          <w:tcPr>
            <w:tcW w:w="97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自来水</w:t>
            </w:r>
          </w:p>
        </w:tc>
        <w:tc>
          <w:tcPr>
            <w:tcW w:w="2560"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Pr>
                <w:rFonts w:asciiTheme="minorEastAsia" w:hAnsiTheme="minorEastAsia" w:cs="DY9+ZCMHnD-9" w:hint="eastAsia"/>
                <w:kern w:val="0"/>
                <w:szCs w:val="21"/>
              </w:rPr>
              <w:t>驳岸</w:t>
            </w:r>
            <w:r w:rsidRPr="00107A14">
              <w:rPr>
                <w:rFonts w:asciiTheme="minorEastAsia" w:hAnsiTheme="minorEastAsia" w:cs="DY9+ZCMHnD-9" w:hint="eastAsia"/>
                <w:kern w:val="0"/>
                <w:szCs w:val="21"/>
              </w:rPr>
              <w:t>、栈桥、</w:t>
            </w:r>
            <w:r>
              <w:rPr>
                <w:rFonts w:asciiTheme="minorEastAsia" w:hAnsiTheme="minorEastAsia" w:cs="DY9+ZCMHnD-9" w:hint="eastAsia"/>
                <w:kern w:val="0"/>
                <w:szCs w:val="21"/>
              </w:rPr>
              <w:t>亭</w:t>
            </w:r>
            <w:r w:rsidRPr="00107A14">
              <w:rPr>
                <w:rFonts w:asciiTheme="minorEastAsia" w:hAnsiTheme="minorEastAsia" w:cs="DY9+ZCMHnD-9" w:hint="eastAsia"/>
                <w:kern w:val="0"/>
                <w:szCs w:val="21"/>
              </w:rPr>
              <w:t>、景墙</w:t>
            </w:r>
          </w:p>
        </w:tc>
        <w:tc>
          <w:tcPr>
            <w:tcW w:w="2167"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湖面正常使用，</w:t>
            </w:r>
            <w:r>
              <w:rPr>
                <w:rFonts w:asciiTheme="minorEastAsia" w:hAnsiTheme="minorEastAsia" w:cs="DY9+ZCMHnD-9" w:hint="eastAsia"/>
                <w:kern w:val="0"/>
                <w:szCs w:val="21"/>
              </w:rPr>
              <w:t>水质一般，湖底有淤泥</w:t>
            </w:r>
          </w:p>
        </w:tc>
      </w:tr>
      <w:tr w:rsidR="00814753" w:rsidTr="00363B3A">
        <w:tc>
          <w:tcPr>
            <w:tcW w:w="1384"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t>绿城桂花园</w:t>
            </w:r>
          </w:p>
        </w:tc>
        <w:tc>
          <w:tcPr>
            <w:tcW w:w="143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Pr>
                <w:rFonts w:asciiTheme="minorEastAsia" w:hAnsiTheme="minorEastAsia" w:cs="DY9+ZCMHnD-9" w:hint="eastAsia"/>
                <w:kern w:val="0"/>
                <w:szCs w:val="21"/>
              </w:rPr>
              <w:t>景观泳池</w:t>
            </w:r>
            <w:r w:rsidRPr="00107A14">
              <w:rPr>
                <w:rFonts w:asciiTheme="minorEastAsia" w:hAnsiTheme="minorEastAsia" w:cs="DY9+ZCMHnD-9" w:hint="eastAsia"/>
                <w:kern w:val="0"/>
                <w:szCs w:val="21"/>
              </w:rPr>
              <w:t>、</w:t>
            </w:r>
            <w:r>
              <w:rPr>
                <w:rFonts w:asciiTheme="minorEastAsia" w:hAnsiTheme="minorEastAsia" w:cs="DY9+ZCMHnD-9" w:hint="eastAsia"/>
                <w:kern w:val="0"/>
                <w:szCs w:val="21"/>
              </w:rPr>
              <w:t>自然式湖池</w:t>
            </w:r>
            <w:r w:rsidRPr="00107A14">
              <w:rPr>
                <w:rFonts w:asciiTheme="minorEastAsia" w:hAnsiTheme="minorEastAsia" w:cs="DY9+ZCMHnD-9" w:hint="eastAsia"/>
                <w:kern w:val="0"/>
                <w:szCs w:val="21"/>
              </w:rPr>
              <w:t>、</w:t>
            </w:r>
            <w:r>
              <w:rPr>
                <w:rFonts w:asciiTheme="minorEastAsia" w:hAnsiTheme="minorEastAsia" w:cs="DY9+ZCMHnD-9" w:hint="eastAsia"/>
                <w:kern w:val="0"/>
                <w:szCs w:val="21"/>
              </w:rPr>
              <w:t>溪</w:t>
            </w:r>
            <w:r>
              <w:rPr>
                <w:rFonts w:asciiTheme="minorEastAsia" w:hAnsiTheme="minorEastAsia" w:cs="DY9+ZCMHnD-9" w:hint="eastAsia"/>
                <w:kern w:val="0"/>
                <w:szCs w:val="21"/>
              </w:rPr>
              <w:lastRenderedPageBreak/>
              <w:t>流</w:t>
            </w:r>
          </w:p>
        </w:tc>
        <w:tc>
          <w:tcPr>
            <w:tcW w:w="975"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107A14">
              <w:rPr>
                <w:rFonts w:asciiTheme="minorEastAsia" w:hAnsiTheme="minorEastAsia" w:cs="DY9+ZCMHnD-9" w:hint="eastAsia"/>
                <w:kern w:val="0"/>
                <w:szCs w:val="21"/>
              </w:rPr>
              <w:lastRenderedPageBreak/>
              <w:t>自来水、雨水</w:t>
            </w:r>
          </w:p>
        </w:tc>
        <w:tc>
          <w:tcPr>
            <w:tcW w:w="2560"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Pr>
                <w:rFonts w:asciiTheme="minorEastAsia" w:hAnsiTheme="minorEastAsia" w:cs="DY9+ZCMHnD-9" w:hint="eastAsia"/>
                <w:kern w:val="0"/>
                <w:szCs w:val="21"/>
              </w:rPr>
              <w:t>驳岸</w:t>
            </w:r>
            <w:r w:rsidRPr="00107A14">
              <w:rPr>
                <w:rFonts w:asciiTheme="minorEastAsia" w:hAnsiTheme="minorEastAsia" w:cs="DY9+ZCMHnD-9" w:hint="eastAsia"/>
                <w:kern w:val="0"/>
                <w:szCs w:val="21"/>
              </w:rPr>
              <w:t>、桥、</w:t>
            </w:r>
            <w:r>
              <w:rPr>
                <w:rFonts w:asciiTheme="minorEastAsia" w:hAnsiTheme="minorEastAsia" w:cs="DY9+ZCMHnD-9" w:hint="eastAsia"/>
                <w:kern w:val="0"/>
                <w:szCs w:val="21"/>
              </w:rPr>
              <w:t>亲水平台</w:t>
            </w:r>
            <w:r w:rsidRPr="00107A14">
              <w:rPr>
                <w:rFonts w:asciiTheme="minorEastAsia" w:hAnsiTheme="minorEastAsia" w:cs="DY9+ZCMHnD-9" w:hint="eastAsia"/>
                <w:kern w:val="0"/>
                <w:szCs w:val="21"/>
              </w:rPr>
              <w:t>、</w:t>
            </w:r>
            <w:r>
              <w:rPr>
                <w:rFonts w:asciiTheme="minorEastAsia" w:hAnsiTheme="minorEastAsia" w:cs="DY9+ZCMHnD-9" w:hint="eastAsia"/>
                <w:kern w:val="0"/>
                <w:szCs w:val="21"/>
              </w:rPr>
              <w:t>亭</w:t>
            </w:r>
          </w:p>
        </w:tc>
        <w:tc>
          <w:tcPr>
            <w:tcW w:w="2167" w:type="dxa"/>
          </w:tcPr>
          <w:p w:rsidR="00814753" w:rsidRPr="00107A14" w:rsidRDefault="00814753" w:rsidP="00363B3A">
            <w:pPr>
              <w:autoSpaceDE w:val="0"/>
              <w:autoSpaceDN w:val="0"/>
              <w:adjustRightInd w:val="0"/>
              <w:jc w:val="left"/>
              <w:rPr>
                <w:rFonts w:asciiTheme="minorEastAsia" w:hAnsiTheme="minorEastAsia" w:cs="DY9+ZCMHnD-9"/>
                <w:kern w:val="0"/>
                <w:szCs w:val="21"/>
              </w:rPr>
            </w:pPr>
            <w:r w:rsidRPr="00740BC7">
              <w:rPr>
                <w:rFonts w:asciiTheme="minorEastAsia" w:hAnsiTheme="minorEastAsia" w:cs="DY9+ZCMHnD-9" w:hint="eastAsia"/>
                <w:kern w:val="0"/>
                <w:szCs w:val="21"/>
              </w:rPr>
              <w:t>水体充盈清澈，景观效果良好</w:t>
            </w:r>
          </w:p>
        </w:tc>
      </w:tr>
    </w:tbl>
    <w:p w:rsidR="00814753" w:rsidRDefault="004623A4" w:rsidP="008F5508">
      <w:pPr>
        <w:spacing w:line="400" w:lineRule="auto"/>
        <w:rPr>
          <w:rFonts w:ascii="黑体" w:eastAsia="黑体" w:hAnsi="黑体"/>
          <w:sz w:val="24"/>
        </w:rPr>
      </w:pPr>
      <w:r>
        <w:rPr>
          <w:rFonts w:ascii="Times New Roman" w:hAnsi="宋体"/>
          <w:kern w:val="0"/>
          <w:sz w:val="24"/>
          <w:szCs w:val="24"/>
        </w:rPr>
        <w:lastRenderedPageBreak/>
        <w:t>（</w:t>
      </w:r>
      <w:r>
        <w:rPr>
          <w:rFonts w:ascii="Times New Roman" w:hAnsi="宋体" w:hint="eastAsia"/>
          <w:kern w:val="0"/>
          <w:sz w:val="24"/>
          <w:szCs w:val="24"/>
        </w:rPr>
        <w:t>二</w:t>
      </w:r>
      <w:r>
        <w:rPr>
          <w:rFonts w:ascii="Times New Roman" w:hAnsi="宋体"/>
          <w:kern w:val="0"/>
          <w:sz w:val="24"/>
          <w:szCs w:val="24"/>
        </w:rPr>
        <w:t>）</w:t>
      </w:r>
      <w:r w:rsidR="00814753">
        <w:rPr>
          <w:rFonts w:ascii="黑体" w:eastAsia="黑体" w:hAnsi="黑体" w:hint="eastAsia"/>
          <w:sz w:val="24"/>
        </w:rPr>
        <w:t>结果分析</w:t>
      </w:r>
    </w:p>
    <w:p w:rsidR="00E87D87" w:rsidRPr="008F5508" w:rsidRDefault="004623A4" w:rsidP="00E85745">
      <w:pPr>
        <w:spacing w:line="400" w:lineRule="auto"/>
        <w:ind w:firstLineChars="200" w:firstLine="480"/>
        <w:rPr>
          <w:rFonts w:ascii="黑体" w:eastAsia="黑体" w:hAnsi="黑体"/>
          <w:sz w:val="24"/>
        </w:rPr>
      </w:pPr>
      <w:r>
        <w:rPr>
          <w:rFonts w:ascii="Times New Roman" w:hAnsi="宋体" w:hint="eastAsia"/>
          <w:kern w:val="0"/>
          <w:sz w:val="24"/>
          <w:szCs w:val="24"/>
        </w:rPr>
        <w:t>1</w:t>
      </w:r>
      <w:r w:rsidR="00E85745">
        <w:rPr>
          <w:rFonts w:ascii="Times New Roman" w:hAnsi="宋体" w:hint="eastAsia"/>
          <w:kern w:val="0"/>
          <w:sz w:val="24"/>
          <w:szCs w:val="24"/>
        </w:rPr>
        <w:t>.</w:t>
      </w:r>
      <w:r w:rsidR="00F314E1" w:rsidRPr="00B47BBB">
        <w:rPr>
          <w:rFonts w:ascii="黑体" w:eastAsia="黑体" w:hAnsi="黑体" w:hint="eastAsia"/>
          <w:sz w:val="24"/>
        </w:rPr>
        <w:t>设计</w:t>
      </w:r>
      <w:r w:rsidR="00B47BBB" w:rsidRPr="00B47BBB">
        <w:rPr>
          <w:rFonts w:ascii="黑体" w:eastAsia="黑体" w:hAnsi="黑体" w:hint="eastAsia"/>
          <w:sz w:val="24"/>
        </w:rPr>
        <w:t>方面</w:t>
      </w:r>
    </w:p>
    <w:p w:rsidR="005C3EE1" w:rsidRPr="005C3EE1" w:rsidRDefault="008F5508" w:rsidP="00E85745">
      <w:pPr>
        <w:autoSpaceDE w:val="0"/>
        <w:autoSpaceDN w:val="0"/>
        <w:adjustRightInd w:val="0"/>
        <w:ind w:firstLineChars="200" w:firstLine="420"/>
        <w:jc w:val="left"/>
        <w:rPr>
          <w:rFonts w:ascii="宋体" w:hAnsi="宋体" w:cs="AdobeHeitiStd-Regular"/>
          <w:kern w:val="0"/>
          <w:szCs w:val="21"/>
        </w:rPr>
      </w:pPr>
      <w:r w:rsidRPr="005C3EE1">
        <w:rPr>
          <w:rFonts w:ascii="宋体" w:hAnsi="宋体" w:cs="AdobeHeitiStd-Regular" w:hint="eastAsia"/>
          <w:kern w:val="0"/>
          <w:szCs w:val="21"/>
        </w:rPr>
        <w:t>规划</w:t>
      </w:r>
      <w:r>
        <w:rPr>
          <w:rFonts w:ascii="宋体" w:hAnsi="宋体" w:cs="AdobeHeitiStd-Regular" w:hint="eastAsia"/>
          <w:kern w:val="0"/>
          <w:szCs w:val="21"/>
        </w:rPr>
        <w:t>设计</w:t>
      </w:r>
      <w:r w:rsidRPr="005C3EE1">
        <w:rPr>
          <w:rFonts w:ascii="宋体" w:hAnsi="宋体" w:cs="AdobeHeitiStd-Regular" w:hint="eastAsia"/>
          <w:kern w:val="0"/>
          <w:szCs w:val="21"/>
        </w:rPr>
        <w:t>欠合理，片面追求视觉效果，</w:t>
      </w:r>
      <w:r w:rsidR="005C3EE1" w:rsidRPr="005C3EE1">
        <w:rPr>
          <w:rFonts w:ascii="宋体" w:hAnsi="宋体" w:cs="AdobeHeitiStd-Regular" w:hint="eastAsia"/>
          <w:kern w:val="0"/>
          <w:szCs w:val="21"/>
        </w:rPr>
        <w:t>人性化</w:t>
      </w:r>
      <w:r>
        <w:rPr>
          <w:rFonts w:ascii="宋体" w:hAnsi="宋体" w:cs="AdobeHeitiStd-Regular" w:hint="eastAsia"/>
          <w:kern w:val="0"/>
          <w:szCs w:val="21"/>
        </w:rPr>
        <w:t>体现</w:t>
      </w:r>
      <w:r w:rsidR="005C3EE1" w:rsidRPr="005C3EE1">
        <w:rPr>
          <w:rFonts w:ascii="宋体" w:hAnsi="宋体" w:cs="AdobeHeitiStd-Regular" w:hint="eastAsia"/>
          <w:kern w:val="0"/>
          <w:szCs w:val="21"/>
        </w:rPr>
        <w:t>不足</w:t>
      </w:r>
      <w:r>
        <w:rPr>
          <w:rFonts w:ascii="宋体" w:hAnsi="宋体" w:cs="AdobeHeitiStd-Regular" w:hint="eastAsia"/>
          <w:kern w:val="0"/>
          <w:szCs w:val="21"/>
        </w:rPr>
        <w:t>，</w:t>
      </w:r>
      <w:r w:rsidRPr="005C3EE1">
        <w:rPr>
          <w:rFonts w:ascii="宋体" w:hAnsi="宋体" w:cs="AdobeHeitiStd-Regular" w:hint="eastAsia"/>
          <w:kern w:val="0"/>
          <w:szCs w:val="21"/>
        </w:rPr>
        <w:t>功能性</w:t>
      </w:r>
      <w:r>
        <w:rPr>
          <w:rFonts w:ascii="宋体" w:hAnsi="宋体" w:cs="AdobeHeitiStd-Regular" w:hint="eastAsia"/>
          <w:kern w:val="0"/>
          <w:szCs w:val="21"/>
        </w:rPr>
        <w:t>较</w:t>
      </w:r>
      <w:r w:rsidRPr="005C3EE1">
        <w:rPr>
          <w:rFonts w:ascii="宋体" w:hAnsi="宋体" w:cs="AdobeHeitiStd-Regular" w:hint="eastAsia"/>
          <w:kern w:val="0"/>
          <w:szCs w:val="21"/>
        </w:rPr>
        <w:t>弱</w:t>
      </w:r>
      <w:r>
        <w:rPr>
          <w:rFonts w:ascii="宋体" w:hAnsi="宋体" w:cs="AdobeHeitiStd-Regular" w:hint="eastAsia"/>
          <w:kern w:val="0"/>
          <w:szCs w:val="21"/>
        </w:rPr>
        <w:t>。</w:t>
      </w:r>
      <w:r w:rsidR="00FB798D">
        <w:rPr>
          <w:rFonts w:ascii="宋体" w:hAnsi="宋体" w:cs="AdobeHeitiStd-Regular" w:hint="eastAsia"/>
          <w:kern w:val="0"/>
          <w:szCs w:val="21"/>
        </w:rPr>
        <w:t>以汀步为</w:t>
      </w:r>
      <w:r w:rsidR="005C3EE1" w:rsidRPr="005C3EE1">
        <w:rPr>
          <w:rFonts w:ascii="宋体" w:hAnsi="宋体" w:cs="AdobeHeitiStd-Regular" w:hint="eastAsia"/>
          <w:kern w:val="0"/>
          <w:szCs w:val="21"/>
        </w:rPr>
        <w:t>水面</w:t>
      </w:r>
      <w:r w:rsidR="00FB798D">
        <w:rPr>
          <w:rFonts w:ascii="宋体" w:hAnsi="宋体" w:cs="AdobeHeitiStd-Regular" w:hint="eastAsia"/>
          <w:kern w:val="0"/>
          <w:szCs w:val="21"/>
        </w:rPr>
        <w:t>主要通行方式，</w:t>
      </w:r>
      <w:r w:rsidR="005C3EE1" w:rsidRPr="005C3EE1">
        <w:rPr>
          <w:rFonts w:ascii="宋体" w:hAnsi="宋体" w:cs="AdobeHeitiStd-Regular" w:hint="eastAsia"/>
          <w:kern w:val="0"/>
          <w:szCs w:val="21"/>
        </w:rPr>
        <w:t>汀步距离过长，对于幼儿和老人的</w:t>
      </w:r>
      <w:r>
        <w:rPr>
          <w:rFonts w:ascii="宋体" w:hAnsi="宋体" w:cs="AdobeHeitiStd-Regular" w:hint="eastAsia"/>
          <w:kern w:val="0"/>
          <w:szCs w:val="21"/>
        </w:rPr>
        <w:t>行进</w:t>
      </w:r>
      <w:r w:rsidR="005C3EE1" w:rsidRPr="005C3EE1">
        <w:rPr>
          <w:rFonts w:ascii="宋体" w:hAnsi="宋体" w:cs="AdobeHeitiStd-Regular" w:hint="eastAsia"/>
          <w:kern w:val="0"/>
          <w:szCs w:val="21"/>
        </w:rPr>
        <w:t>存在安全隐患，舒适性较差，</w:t>
      </w:r>
      <w:r>
        <w:rPr>
          <w:rFonts w:ascii="宋体" w:hAnsi="宋体" w:cs="AdobeHeitiStd-Regular" w:hint="eastAsia"/>
          <w:kern w:val="0"/>
          <w:szCs w:val="21"/>
        </w:rPr>
        <w:t>亲水性未能完全发挥。</w:t>
      </w:r>
      <w:r w:rsidRPr="005C3EE1">
        <w:rPr>
          <w:rFonts w:ascii="宋体" w:hAnsi="宋体" w:cs="AdobeHeitiStd-Regular"/>
          <w:kern w:val="0"/>
          <w:szCs w:val="21"/>
        </w:rPr>
        <w:t xml:space="preserve"> </w:t>
      </w:r>
    </w:p>
    <w:p w:rsidR="005C3EE1" w:rsidRDefault="005C3EE1" w:rsidP="00E85745">
      <w:pPr>
        <w:autoSpaceDE w:val="0"/>
        <w:autoSpaceDN w:val="0"/>
        <w:adjustRightInd w:val="0"/>
        <w:ind w:firstLineChars="200" w:firstLine="420"/>
        <w:jc w:val="left"/>
        <w:rPr>
          <w:rFonts w:ascii="宋体" w:hAnsi="宋体" w:cs="AdobeHeitiStd-Regular"/>
          <w:kern w:val="0"/>
          <w:szCs w:val="21"/>
        </w:rPr>
      </w:pPr>
      <w:r w:rsidRPr="005C3EE1">
        <w:rPr>
          <w:rFonts w:ascii="宋体" w:hAnsi="宋体" w:cs="AdobeHeitiStd-Regular" w:hint="eastAsia"/>
          <w:kern w:val="0"/>
          <w:szCs w:val="21"/>
        </w:rPr>
        <w:t>河岸硬化是典型的伪生态</w:t>
      </w:r>
      <w:r w:rsidR="00E85745" w:rsidRPr="005C3EE1">
        <w:rPr>
          <w:rFonts w:ascii="宋体" w:hAnsi="宋体" w:cs="AdobeHeitiStd-Regular" w:hint="eastAsia"/>
          <w:kern w:val="0"/>
          <w:szCs w:val="21"/>
        </w:rPr>
        <w:t>（图</w:t>
      </w:r>
      <w:r w:rsidR="00E85745">
        <w:rPr>
          <w:rFonts w:ascii="宋体" w:hAnsi="宋体" w:cs="AdobeHeitiStd-Regular" w:hint="eastAsia"/>
          <w:kern w:val="0"/>
          <w:szCs w:val="21"/>
        </w:rPr>
        <w:t>1</w:t>
      </w:r>
      <w:r w:rsidR="00E85745" w:rsidRPr="005C3EE1">
        <w:rPr>
          <w:rFonts w:ascii="宋体" w:hAnsi="宋体" w:cs="AdobeHeitiStd-Regular" w:hint="eastAsia"/>
          <w:kern w:val="0"/>
          <w:szCs w:val="21"/>
        </w:rPr>
        <w:t>）</w:t>
      </w:r>
      <w:r w:rsidRPr="005C3EE1">
        <w:rPr>
          <w:rFonts w:ascii="宋体" w:hAnsi="宋体" w:cs="AdobeHeitiStd-Regular" w:hint="eastAsia"/>
          <w:kern w:val="0"/>
          <w:szCs w:val="21"/>
        </w:rPr>
        <w:t>。硬质砌体材料驳岸</w:t>
      </w:r>
      <w:r w:rsidR="003A2C7A" w:rsidRPr="003A2C7A">
        <w:rPr>
          <w:rFonts w:ascii="宋体" w:hAnsi="宋体" w:cs="AdobeHeitiStd-Regular" w:hint="eastAsia"/>
          <w:kern w:val="0"/>
          <w:szCs w:val="21"/>
        </w:rPr>
        <w:t>破坏了水的自然渗透、循环</w:t>
      </w:r>
      <w:r w:rsidR="003A2C7A">
        <w:rPr>
          <w:rFonts w:ascii="宋体" w:hAnsi="宋体" w:cs="AdobeHeitiStd-Regular" w:hint="eastAsia"/>
          <w:kern w:val="0"/>
          <w:szCs w:val="21"/>
        </w:rPr>
        <w:t>。虽</w:t>
      </w:r>
      <w:r w:rsidRPr="005C3EE1">
        <w:rPr>
          <w:rFonts w:ascii="宋体" w:hAnsi="宋体" w:cs="AdobeHeitiStd-Regular" w:hint="eastAsia"/>
          <w:kern w:val="0"/>
          <w:szCs w:val="21"/>
        </w:rPr>
        <w:t>配置石装</w:t>
      </w:r>
      <w:r w:rsidR="003A2C7A">
        <w:rPr>
          <w:rFonts w:ascii="宋体" w:hAnsi="宋体" w:cs="AdobeHeitiStd-Regular" w:hint="eastAsia"/>
          <w:kern w:val="0"/>
          <w:szCs w:val="21"/>
        </w:rPr>
        <w:t>点</w:t>
      </w:r>
      <w:r w:rsidRPr="005C3EE1">
        <w:rPr>
          <w:rFonts w:ascii="宋体" w:hAnsi="宋体" w:cs="AdobeHeitiStd-Regular" w:hint="eastAsia"/>
          <w:kern w:val="0"/>
          <w:szCs w:val="21"/>
        </w:rPr>
        <w:t>，</w:t>
      </w:r>
      <w:r w:rsidR="003A2C7A">
        <w:rPr>
          <w:rFonts w:ascii="宋体" w:hAnsi="宋体" w:cs="AdobeHeitiStd-Regular" w:hint="eastAsia"/>
          <w:kern w:val="0"/>
          <w:szCs w:val="21"/>
        </w:rPr>
        <w:t>颇有</w:t>
      </w:r>
      <w:r w:rsidRPr="005C3EE1">
        <w:rPr>
          <w:rFonts w:ascii="宋体" w:hAnsi="宋体" w:cs="AdobeHeitiStd-Regular" w:hint="eastAsia"/>
          <w:kern w:val="0"/>
          <w:szCs w:val="21"/>
        </w:rPr>
        <w:t>生态驳岸视觉效果，但不可能完成生态功能。</w:t>
      </w:r>
    </w:p>
    <w:p w:rsidR="00FB798D" w:rsidRPr="003A2C7A" w:rsidRDefault="00D01C41" w:rsidP="00E85745">
      <w:pPr>
        <w:autoSpaceDE w:val="0"/>
        <w:autoSpaceDN w:val="0"/>
        <w:adjustRightInd w:val="0"/>
        <w:ind w:firstLineChars="200" w:firstLine="420"/>
        <w:jc w:val="left"/>
        <w:rPr>
          <w:rFonts w:ascii="宋体" w:hAnsi="宋体" w:cs="AdobeHeitiStd-Regular"/>
          <w:kern w:val="0"/>
          <w:szCs w:val="21"/>
        </w:rPr>
      </w:pPr>
      <w:r w:rsidRPr="003A2C7A">
        <w:rPr>
          <w:rFonts w:ascii="宋体" w:hAnsi="宋体" w:cs="AdobeHeitiStd-Regular" w:hint="eastAsia"/>
          <w:kern w:val="0"/>
          <w:szCs w:val="21"/>
        </w:rPr>
        <w:t>水源形式</w:t>
      </w:r>
      <w:r>
        <w:rPr>
          <w:rFonts w:ascii="宋体" w:hAnsi="宋体" w:cs="AdobeHeitiStd-Regular" w:hint="eastAsia"/>
          <w:kern w:val="0"/>
          <w:szCs w:val="21"/>
        </w:rPr>
        <w:t>较</w:t>
      </w:r>
      <w:r w:rsidRPr="003A2C7A">
        <w:rPr>
          <w:rFonts w:ascii="宋体" w:hAnsi="宋体" w:cs="AdobeHeitiStd-Regular" w:hint="eastAsia"/>
          <w:kern w:val="0"/>
          <w:szCs w:val="21"/>
        </w:rPr>
        <w:t>单一，基本靠自来水的消耗支撑运行，补给水供给缺失</w:t>
      </w:r>
      <w:r>
        <w:rPr>
          <w:rFonts w:ascii="宋体" w:hAnsi="宋体" w:cs="AdobeHeitiStd-Regular" w:hint="eastAsia"/>
          <w:kern w:val="0"/>
          <w:szCs w:val="21"/>
        </w:rPr>
        <w:t>，</w:t>
      </w:r>
      <w:r w:rsidRPr="003A2C7A">
        <w:rPr>
          <w:rFonts w:ascii="宋体" w:hAnsi="宋体" w:cs="AdobeHeitiStd-Regular" w:hint="eastAsia"/>
          <w:kern w:val="0"/>
          <w:szCs w:val="21"/>
        </w:rPr>
        <w:t>造成了水资源浪费。</w:t>
      </w:r>
    </w:p>
    <w:p w:rsidR="00EC2503" w:rsidRPr="00B47BBB" w:rsidRDefault="004623A4" w:rsidP="00E85745">
      <w:pPr>
        <w:spacing w:line="400" w:lineRule="auto"/>
        <w:ind w:firstLineChars="200" w:firstLine="480"/>
        <w:rPr>
          <w:rFonts w:ascii="黑体" w:eastAsia="黑体" w:hAnsi="黑体"/>
          <w:sz w:val="24"/>
        </w:rPr>
      </w:pPr>
      <w:r>
        <w:rPr>
          <w:rFonts w:ascii="Times New Roman" w:hAnsi="宋体" w:hint="eastAsia"/>
          <w:kern w:val="0"/>
          <w:sz w:val="24"/>
          <w:szCs w:val="24"/>
        </w:rPr>
        <w:t>2</w:t>
      </w:r>
      <w:r w:rsidR="00E85745">
        <w:rPr>
          <w:rFonts w:ascii="Times New Roman" w:hAnsi="宋体" w:hint="eastAsia"/>
          <w:kern w:val="0"/>
          <w:sz w:val="24"/>
          <w:szCs w:val="24"/>
        </w:rPr>
        <w:t>.</w:t>
      </w:r>
      <w:r w:rsidR="00EC2503" w:rsidRPr="00B47BBB">
        <w:rPr>
          <w:rFonts w:ascii="黑体" w:eastAsia="黑体" w:hAnsi="黑体" w:hint="eastAsia"/>
          <w:sz w:val="24"/>
        </w:rPr>
        <w:t>施工</w:t>
      </w:r>
      <w:r w:rsidR="00B47BBB" w:rsidRPr="00B47BBB">
        <w:rPr>
          <w:rFonts w:ascii="黑体" w:eastAsia="黑体" w:hAnsi="黑体" w:hint="eastAsia"/>
          <w:sz w:val="24"/>
        </w:rPr>
        <w:t>方面</w:t>
      </w:r>
    </w:p>
    <w:p w:rsidR="003A2C7A" w:rsidRDefault="00EC2503" w:rsidP="00E85745">
      <w:pPr>
        <w:autoSpaceDE w:val="0"/>
        <w:autoSpaceDN w:val="0"/>
        <w:adjustRightInd w:val="0"/>
        <w:ind w:firstLineChars="200" w:firstLine="420"/>
        <w:jc w:val="left"/>
        <w:rPr>
          <w:rFonts w:ascii="宋体" w:hAnsi="宋体" w:cs="AdobeHeitiStd-Regular"/>
          <w:kern w:val="0"/>
          <w:szCs w:val="21"/>
        </w:rPr>
      </w:pPr>
      <w:r w:rsidRPr="00EC2503">
        <w:rPr>
          <w:rFonts w:ascii="宋体" w:hAnsi="宋体" w:cs="AdobeHeitiStd-Regular" w:hint="eastAsia"/>
          <w:kern w:val="0"/>
          <w:szCs w:val="21"/>
        </w:rPr>
        <w:t>水池水钵等</w:t>
      </w:r>
      <w:r w:rsidR="003A2C7A">
        <w:rPr>
          <w:rFonts w:ascii="宋体" w:hAnsi="宋体" w:cs="AdobeHeitiStd-Regular" w:hint="eastAsia"/>
          <w:kern w:val="0"/>
          <w:szCs w:val="21"/>
        </w:rPr>
        <w:t>面层施工不符合要求，产生</w:t>
      </w:r>
      <w:r w:rsidRPr="00EC2503">
        <w:rPr>
          <w:rFonts w:ascii="宋体" w:hAnsi="宋体" w:cs="AdobeHeitiStd-Regular" w:hint="eastAsia"/>
          <w:kern w:val="0"/>
          <w:szCs w:val="21"/>
        </w:rPr>
        <w:t>泛碱</w:t>
      </w:r>
      <w:r w:rsidR="003A2C7A">
        <w:rPr>
          <w:rFonts w:ascii="宋体" w:hAnsi="宋体" w:cs="AdobeHeitiStd-Regular" w:hint="eastAsia"/>
          <w:kern w:val="0"/>
          <w:szCs w:val="21"/>
        </w:rPr>
        <w:t>现象</w:t>
      </w:r>
      <w:r w:rsidR="00E85745">
        <w:rPr>
          <w:rFonts w:ascii="宋体" w:hAnsi="宋体" w:cs="AdobeHeitiStd-Regular" w:hint="eastAsia"/>
          <w:kern w:val="0"/>
          <w:szCs w:val="21"/>
        </w:rPr>
        <w:t>（图2）</w:t>
      </w:r>
      <w:r w:rsidR="003A2C7A">
        <w:rPr>
          <w:rFonts w:ascii="宋体" w:hAnsi="宋体" w:cs="AdobeHeitiStd-Regular" w:hint="eastAsia"/>
          <w:kern w:val="0"/>
          <w:szCs w:val="21"/>
        </w:rPr>
        <w:t>。</w:t>
      </w:r>
      <w:r w:rsidR="00791641">
        <w:rPr>
          <w:rFonts w:ascii="宋体" w:hAnsi="宋体" w:cs="AdobeHeitiStd-Regular" w:hint="eastAsia"/>
          <w:kern w:val="0"/>
          <w:szCs w:val="21"/>
        </w:rPr>
        <w:t>水景周边植株存活率低，</w:t>
      </w:r>
      <w:r w:rsidR="00732A0B">
        <w:rPr>
          <w:rFonts w:ascii="宋体" w:hAnsi="宋体" w:cs="AdobeHeitiStd-Regular" w:hint="eastAsia"/>
          <w:kern w:val="0"/>
          <w:szCs w:val="21"/>
        </w:rPr>
        <w:t>破坏岸线</w:t>
      </w:r>
      <w:r w:rsidR="00F2258F">
        <w:rPr>
          <w:rFonts w:ascii="宋体" w:hAnsi="宋体" w:cs="AdobeHeitiStd-Regular" w:hint="eastAsia"/>
          <w:kern w:val="0"/>
          <w:szCs w:val="21"/>
        </w:rPr>
        <w:t>景观效果</w:t>
      </w:r>
      <w:r w:rsidR="00D01C41">
        <w:rPr>
          <w:rFonts w:ascii="宋体" w:hAnsi="宋体" w:cs="AdobeHeitiStd-Regular" w:hint="eastAsia"/>
          <w:kern w:val="0"/>
          <w:szCs w:val="21"/>
        </w:rPr>
        <w:t>。</w:t>
      </w:r>
    </w:p>
    <w:p w:rsidR="003A2C7A" w:rsidRPr="00B47BBB" w:rsidRDefault="00E85745" w:rsidP="00E85745">
      <w:pPr>
        <w:spacing w:line="400" w:lineRule="auto"/>
        <w:ind w:firstLineChars="200" w:firstLine="480"/>
        <w:rPr>
          <w:rFonts w:ascii="黑体" w:eastAsia="黑体" w:hAnsi="黑体"/>
          <w:sz w:val="24"/>
        </w:rPr>
      </w:pPr>
      <w:r>
        <w:rPr>
          <w:rFonts w:ascii="Times New Roman" w:hAnsi="宋体" w:hint="eastAsia"/>
          <w:kern w:val="0"/>
          <w:sz w:val="24"/>
          <w:szCs w:val="24"/>
        </w:rPr>
        <w:t>3.</w:t>
      </w:r>
      <w:r w:rsidR="003A2C7A" w:rsidRPr="00B47BBB">
        <w:rPr>
          <w:rFonts w:ascii="黑体" w:eastAsia="黑体" w:hAnsi="黑体" w:hint="eastAsia"/>
          <w:sz w:val="24"/>
        </w:rPr>
        <w:t>管理</w:t>
      </w:r>
      <w:r w:rsidR="00B47BBB" w:rsidRPr="00B47BBB">
        <w:rPr>
          <w:rFonts w:ascii="黑体" w:eastAsia="黑体" w:hAnsi="黑体" w:hint="eastAsia"/>
          <w:sz w:val="24"/>
        </w:rPr>
        <w:t>方面</w:t>
      </w:r>
    </w:p>
    <w:p w:rsidR="00732A0B" w:rsidRDefault="003A2C7A" w:rsidP="00E85745">
      <w:pPr>
        <w:autoSpaceDE w:val="0"/>
        <w:autoSpaceDN w:val="0"/>
        <w:adjustRightInd w:val="0"/>
        <w:ind w:firstLineChars="200" w:firstLine="420"/>
        <w:jc w:val="left"/>
        <w:rPr>
          <w:rFonts w:ascii="宋体" w:hAnsi="宋体" w:cs="AdobeHeitiStd-Regular"/>
          <w:kern w:val="0"/>
          <w:szCs w:val="21"/>
        </w:rPr>
      </w:pPr>
      <w:r>
        <w:rPr>
          <w:rFonts w:ascii="宋体" w:hAnsi="宋体" w:cs="AdobeHeitiStd-Regular" w:hint="eastAsia"/>
          <w:kern w:val="0"/>
          <w:szCs w:val="21"/>
        </w:rPr>
        <w:t>维护不力，</w:t>
      </w:r>
      <w:r w:rsidR="00F1374F">
        <w:rPr>
          <w:rFonts w:ascii="宋体" w:hAnsi="宋体" w:cs="AdobeHeitiStd-Regular" w:hint="eastAsia"/>
          <w:kern w:val="0"/>
          <w:szCs w:val="21"/>
        </w:rPr>
        <w:t>木栈道破损</w:t>
      </w:r>
      <w:r>
        <w:rPr>
          <w:rFonts w:ascii="宋体" w:hAnsi="宋体" w:cs="AdobeHeitiStd-Regular" w:hint="eastAsia"/>
          <w:kern w:val="0"/>
          <w:szCs w:val="21"/>
        </w:rPr>
        <w:t>，</w:t>
      </w:r>
      <w:r w:rsidR="00D01C41">
        <w:rPr>
          <w:rFonts w:ascii="宋体" w:hAnsi="宋体" w:cs="AdobeHeitiStd-Regular" w:hint="eastAsia"/>
          <w:kern w:val="0"/>
          <w:szCs w:val="21"/>
        </w:rPr>
        <w:t>耗材严重且</w:t>
      </w:r>
      <w:r>
        <w:rPr>
          <w:rFonts w:ascii="宋体" w:hAnsi="宋体" w:cs="AdobeHeitiStd-Regular" w:hint="eastAsia"/>
          <w:kern w:val="0"/>
          <w:szCs w:val="21"/>
        </w:rPr>
        <w:t>存在安全隐患</w:t>
      </w:r>
      <w:r w:rsidR="00E85745">
        <w:rPr>
          <w:rFonts w:ascii="宋体" w:hAnsi="宋体" w:cs="AdobeHeitiStd-Regular" w:hint="eastAsia"/>
          <w:kern w:val="0"/>
          <w:szCs w:val="21"/>
        </w:rPr>
        <w:t>（图3）</w:t>
      </w:r>
      <w:r w:rsidR="00F1374F">
        <w:rPr>
          <w:rFonts w:ascii="宋体" w:hAnsi="宋体" w:cs="AdobeHeitiStd-Regular" w:hint="eastAsia"/>
          <w:kern w:val="0"/>
          <w:szCs w:val="21"/>
        </w:rPr>
        <w:t>。</w:t>
      </w:r>
      <w:r w:rsidR="00D01C41">
        <w:rPr>
          <w:rFonts w:ascii="宋体" w:hAnsi="宋体" w:cs="AdobeHeitiStd-Regular" w:hint="eastAsia"/>
          <w:kern w:val="0"/>
          <w:szCs w:val="21"/>
        </w:rPr>
        <w:t>管理不当，致使</w:t>
      </w:r>
      <w:r w:rsidR="00D01C41" w:rsidRPr="00D01C41">
        <w:rPr>
          <w:rFonts w:ascii="宋体" w:hAnsi="宋体" w:cs="AdobeHeitiStd-Regular" w:hint="eastAsia"/>
          <w:kern w:val="0"/>
          <w:szCs w:val="21"/>
        </w:rPr>
        <w:t>水质污染、富营养化</w:t>
      </w:r>
      <w:r w:rsidR="00D01C41">
        <w:rPr>
          <w:rFonts w:ascii="宋体" w:hAnsi="宋体" w:cs="AdobeHeitiStd-Regular" w:hint="eastAsia"/>
          <w:kern w:val="0"/>
          <w:szCs w:val="21"/>
        </w:rPr>
        <w:t>甚至</w:t>
      </w:r>
      <w:r w:rsidR="008F5508">
        <w:rPr>
          <w:rFonts w:ascii="宋体" w:hAnsi="宋体" w:cs="AdobeHeitiStd-Regular" w:hint="eastAsia"/>
          <w:kern w:val="0"/>
          <w:szCs w:val="21"/>
        </w:rPr>
        <w:t>干涸</w:t>
      </w:r>
      <w:r w:rsidR="00D01C41" w:rsidRPr="00D01C41">
        <w:rPr>
          <w:rFonts w:ascii="宋体" w:hAnsi="宋体" w:cs="AdobeHeitiStd-Regular" w:hint="eastAsia"/>
          <w:kern w:val="0"/>
          <w:szCs w:val="21"/>
        </w:rPr>
        <w:t>无</w:t>
      </w:r>
      <w:r w:rsidR="00D01C41">
        <w:rPr>
          <w:rFonts w:ascii="宋体" w:hAnsi="宋体" w:cs="AdobeHeitiStd-Regular" w:hint="eastAsia"/>
          <w:kern w:val="0"/>
          <w:szCs w:val="21"/>
        </w:rPr>
        <w:t>水</w:t>
      </w:r>
      <w:r w:rsidR="008F5508">
        <w:rPr>
          <w:rFonts w:ascii="宋体" w:hAnsi="宋体" w:cs="AdobeHeitiStd-Regular" w:hint="eastAsia"/>
          <w:kern w:val="0"/>
          <w:szCs w:val="21"/>
        </w:rPr>
        <w:t>，</w:t>
      </w:r>
      <w:r w:rsidR="008F5508" w:rsidRPr="005C3EE1">
        <w:rPr>
          <w:rFonts w:ascii="宋体" w:hAnsi="宋体" w:cs="AdobeHeitiStd-Regular" w:hint="eastAsia"/>
          <w:kern w:val="0"/>
          <w:szCs w:val="21"/>
        </w:rPr>
        <w:t>难以发挥预期功能和景观效果</w:t>
      </w:r>
      <w:r w:rsidR="00E85745">
        <w:rPr>
          <w:rFonts w:ascii="宋体" w:hAnsi="宋体" w:cs="AdobeHeitiStd-Regular" w:hint="eastAsia"/>
          <w:kern w:val="0"/>
          <w:szCs w:val="21"/>
        </w:rPr>
        <w:t>（图4）</w:t>
      </w:r>
      <w:r w:rsidR="00D01C41">
        <w:rPr>
          <w:rFonts w:ascii="宋体" w:hAnsi="宋体" w:cs="AdobeHeitiStd-Regular" w:hint="eastAsia"/>
          <w:kern w:val="0"/>
          <w:szCs w:val="21"/>
        </w:rPr>
        <w:t>。动态水景成了面子工程，浪费了建造资源。</w:t>
      </w:r>
    </w:p>
    <w:p w:rsidR="008836AF" w:rsidRPr="008C2C0B" w:rsidRDefault="00C3119F" w:rsidP="008836AF">
      <w:pPr>
        <w:autoSpaceDE w:val="0"/>
        <w:autoSpaceDN w:val="0"/>
        <w:adjustRightInd w:val="0"/>
        <w:ind w:firstLineChars="200" w:firstLine="420"/>
        <w:jc w:val="center"/>
        <w:rPr>
          <w:rFonts w:ascii="宋体" w:hAnsi="宋体" w:cs="AdobeHeitiStd-Regular"/>
          <w:kern w:val="0"/>
          <w:sz w:val="18"/>
          <w:szCs w:val="18"/>
        </w:rPr>
      </w:pPr>
      <w:r>
        <w:rPr>
          <w:rFonts w:ascii="宋体" w:hAnsi="宋体" w:cs="AdobeHeitiStd-Regular"/>
          <w:noProof/>
          <w:kern w:val="0"/>
          <w:szCs w:val="21"/>
        </w:rPr>
        <w:drawing>
          <wp:anchor distT="0" distB="0" distL="114300" distR="114300" simplePos="0" relativeHeight="251663360" behindDoc="1" locked="0" layoutInCell="1" allowOverlap="1">
            <wp:simplePos x="0" y="0"/>
            <wp:positionH relativeFrom="column">
              <wp:posOffset>180975</wp:posOffset>
            </wp:positionH>
            <wp:positionV relativeFrom="paragraph">
              <wp:posOffset>2795905</wp:posOffset>
            </wp:positionV>
            <wp:extent cx="2371725" cy="2076450"/>
            <wp:effectExtent l="19050" t="0" r="9525" b="0"/>
            <wp:wrapTight wrapText="bothSides">
              <wp:wrapPolygon edited="0">
                <wp:start x="-173" y="0"/>
                <wp:lineTo x="-173" y="21402"/>
                <wp:lineTo x="21687" y="21402"/>
                <wp:lineTo x="21687" y="0"/>
                <wp:lineTo x="-173" y="0"/>
              </wp:wrapPolygon>
            </wp:wrapTight>
            <wp:docPr id="7" name="图片 6" descr="IMG_1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45.JPG"/>
                    <pic:cNvPicPr/>
                  </pic:nvPicPr>
                  <pic:blipFill>
                    <a:blip r:embed="rId7" cstate="print"/>
                    <a:srcRect t="10409" b="19291"/>
                    <a:stretch>
                      <a:fillRect/>
                    </a:stretch>
                  </pic:blipFill>
                  <pic:spPr>
                    <a:xfrm>
                      <a:off x="0" y="0"/>
                      <a:ext cx="2371725" cy="2076450"/>
                    </a:xfrm>
                    <a:prstGeom prst="rect">
                      <a:avLst/>
                    </a:prstGeom>
                  </pic:spPr>
                </pic:pic>
              </a:graphicData>
            </a:graphic>
          </wp:anchor>
        </w:drawing>
      </w:r>
      <w:r w:rsidR="008836AF">
        <w:rPr>
          <w:rFonts w:ascii="宋体" w:hAnsi="宋体" w:cs="AdobeHeitiStd-Regular"/>
          <w:noProof/>
          <w:kern w:val="0"/>
          <w:szCs w:val="21"/>
        </w:rPr>
        <w:drawing>
          <wp:anchor distT="0" distB="0" distL="114300" distR="114300" simplePos="0" relativeHeight="251665408" behindDoc="1" locked="0" layoutInCell="1" allowOverlap="1">
            <wp:simplePos x="0" y="0"/>
            <wp:positionH relativeFrom="column">
              <wp:posOffset>2638425</wp:posOffset>
            </wp:positionH>
            <wp:positionV relativeFrom="paragraph">
              <wp:posOffset>2776855</wp:posOffset>
            </wp:positionV>
            <wp:extent cx="2428875" cy="2076450"/>
            <wp:effectExtent l="19050" t="0" r="9525" b="0"/>
            <wp:wrapTight wrapText="bothSides">
              <wp:wrapPolygon edited="0">
                <wp:start x="-169" y="0"/>
                <wp:lineTo x="-169" y="21402"/>
                <wp:lineTo x="21685" y="21402"/>
                <wp:lineTo x="21685" y="0"/>
                <wp:lineTo x="-169" y="0"/>
              </wp:wrapPolygon>
            </wp:wrapTight>
            <wp:docPr id="8" name="图片 7" descr="IMG_1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41.JPG"/>
                    <pic:cNvPicPr/>
                  </pic:nvPicPr>
                  <pic:blipFill>
                    <a:blip r:embed="rId8" cstate="print"/>
                    <a:srcRect r="12069"/>
                    <a:stretch>
                      <a:fillRect/>
                    </a:stretch>
                  </pic:blipFill>
                  <pic:spPr>
                    <a:xfrm>
                      <a:off x="0" y="0"/>
                      <a:ext cx="2428875" cy="2076450"/>
                    </a:xfrm>
                    <a:prstGeom prst="rect">
                      <a:avLst/>
                    </a:prstGeom>
                  </pic:spPr>
                </pic:pic>
              </a:graphicData>
            </a:graphic>
          </wp:anchor>
        </w:drawing>
      </w:r>
      <w:r w:rsidR="008836AF">
        <w:rPr>
          <w:rFonts w:ascii="宋体" w:hAnsi="宋体" w:cs="AdobeHeitiStd-Regular"/>
          <w:noProof/>
          <w:kern w:val="0"/>
          <w:szCs w:val="21"/>
        </w:rPr>
        <w:drawing>
          <wp:anchor distT="0" distB="0" distL="114300" distR="114300" simplePos="0" relativeHeight="251661312" behindDoc="1" locked="0" layoutInCell="1" allowOverlap="1">
            <wp:simplePos x="0" y="0"/>
            <wp:positionH relativeFrom="column">
              <wp:posOffset>2667000</wp:posOffset>
            </wp:positionH>
            <wp:positionV relativeFrom="paragraph">
              <wp:posOffset>16510</wp:posOffset>
            </wp:positionV>
            <wp:extent cx="2381250" cy="2333625"/>
            <wp:effectExtent l="19050" t="0" r="0" b="0"/>
            <wp:wrapTight wrapText="bothSides">
              <wp:wrapPolygon edited="0">
                <wp:start x="-173" y="0"/>
                <wp:lineTo x="-173" y="21512"/>
                <wp:lineTo x="21600" y="21512"/>
                <wp:lineTo x="21600" y="0"/>
                <wp:lineTo x="-173" y="0"/>
              </wp:wrapPolygon>
            </wp:wrapTight>
            <wp:docPr id="5" name="图片 4" descr="IMG_1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82.JPG"/>
                    <pic:cNvPicPr/>
                  </pic:nvPicPr>
                  <pic:blipFill>
                    <a:blip r:embed="rId9" cstate="print"/>
                    <a:srcRect t="22765"/>
                    <a:stretch>
                      <a:fillRect/>
                    </a:stretch>
                  </pic:blipFill>
                  <pic:spPr>
                    <a:xfrm>
                      <a:off x="0" y="0"/>
                      <a:ext cx="2381250" cy="2333625"/>
                    </a:xfrm>
                    <a:prstGeom prst="rect">
                      <a:avLst/>
                    </a:prstGeom>
                  </pic:spPr>
                </pic:pic>
              </a:graphicData>
            </a:graphic>
          </wp:anchor>
        </w:drawing>
      </w:r>
      <w:r w:rsidR="008836AF" w:rsidRPr="008836AF">
        <w:rPr>
          <w:rFonts w:ascii="宋体" w:hAnsi="宋体" w:cs="AdobeHeitiStd-Regular"/>
          <w:noProof/>
          <w:kern w:val="0"/>
          <w:szCs w:val="21"/>
        </w:rPr>
        <w:drawing>
          <wp:anchor distT="0" distB="0" distL="114300" distR="114300" simplePos="0" relativeHeight="251659264" behindDoc="1" locked="0" layoutInCell="1" allowOverlap="1">
            <wp:simplePos x="0" y="0"/>
            <wp:positionH relativeFrom="column">
              <wp:posOffset>142875</wp:posOffset>
            </wp:positionH>
            <wp:positionV relativeFrom="paragraph">
              <wp:posOffset>16510</wp:posOffset>
            </wp:positionV>
            <wp:extent cx="2432685" cy="2333625"/>
            <wp:effectExtent l="19050" t="0" r="5715" b="0"/>
            <wp:wrapTight wrapText="bothSides">
              <wp:wrapPolygon edited="0">
                <wp:start x="-169" y="0"/>
                <wp:lineTo x="-169" y="21512"/>
                <wp:lineTo x="21651" y="21512"/>
                <wp:lineTo x="21651" y="0"/>
                <wp:lineTo x="-169" y="0"/>
              </wp:wrapPolygon>
            </wp:wrapTight>
            <wp:docPr id="6" name="图片 3" descr="IMG_1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55.JPG"/>
                    <pic:cNvPicPr/>
                  </pic:nvPicPr>
                  <pic:blipFill>
                    <a:blip r:embed="rId10" cstate="print"/>
                    <a:srcRect r="7136" b="33062"/>
                    <a:stretch>
                      <a:fillRect/>
                    </a:stretch>
                  </pic:blipFill>
                  <pic:spPr>
                    <a:xfrm>
                      <a:off x="0" y="0"/>
                      <a:ext cx="2432685" cy="2333625"/>
                    </a:xfrm>
                    <a:prstGeom prst="rect">
                      <a:avLst/>
                    </a:prstGeom>
                  </pic:spPr>
                </pic:pic>
              </a:graphicData>
            </a:graphic>
          </wp:anchor>
        </w:drawing>
      </w:r>
      <w:r w:rsidR="008836AF" w:rsidRPr="008C2C0B">
        <w:rPr>
          <w:rFonts w:ascii="宋体" w:hAnsi="宋体" w:cs="AdobeHeitiStd-Regular" w:hint="eastAsia"/>
          <w:kern w:val="0"/>
          <w:sz w:val="18"/>
          <w:szCs w:val="18"/>
        </w:rPr>
        <w:t xml:space="preserve">图1 伪生态驳岸                     </w:t>
      </w:r>
      <w:r w:rsidR="008836AF">
        <w:rPr>
          <w:rFonts w:ascii="宋体" w:hAnsi="宋体" w:cs="AdobeHeitiStd-Regular" w:hint="eastAsia"/>
          <w:kern w:val="0"/>
          <w:sz w:val="18"/>
          <w:szCs w:val="18"/>
        </w:rPr>
        <w:t xml:space="preserve">       </w:t>
      </w:r>
      <w:r w:rsidR="008836AF" w:rsidRPr="008C2C0B">
        <w:rPr>
          <w:rFonts w:ascii="宋体" w:hAnsi="宋体" w:cs="AdobeHeitiStd-Regular" w:hint="eastAsia"/>
          <w:kern w:val="0"/>
          <w:sz w:val="18"/>
          <w:szCs w:val="18"/>
        </w:rPr>
        <w:t>图2 构筑物面层石材泛碱</w:t>
      </w:r>
    </w:p>
    <w:p w:rsidR="008836AF" w:rsidRPr="008836AF" w:rsidRDefault="008836AF" w:rsidP="00E85745">
      <w:pPr>
        <w:autoSpaceDE w:val="0"/>
        <w:autoSpaceDN w:val="0"/>
        <w:adjustRightInd w:val="0"/>
        <w:ind w:firstLineChars="200" w:firstLine="420"/>
        <w:jc w:val="left"/>
        <w:rPr>
          <w:rFonts w:ascii="宋体" w:hAnsi="宋体" w:cs="AdobeHeitiStd-Regular"/>
          <w:kern w:val="0"/>
          <w:szCs w:val="21"/>
        </w:rPr>
      </w:pPr>
    </w:p>
    <w:p w:rsidR="008836AF" w:rsidRDefault="008836AF" w:rsidP="008836AF">
      <w:pPr>
        <w:autoSpaceDE w:val="0"/>
        <w:autoSpaceDN w:val="0"/>
        <w:adjustRightInd w:val="0"/>
        <w:jc w:val="center"/>
        <w:rPr>
          <w:rFonts w:ascii="宋体" w:hAnsi="宋体" w:cs="AdobeHeitiStd-Regular"/>
          <w:kern w:val="0"/>
          <w:szCs w:val="21"/>
        </w:rPr>
      </w:pPr>
      <w:r w:rsidRPr="00EE11D8">
        <w:rPr>
          <w:rFonts w:ascii="宋体" w:hAnsi="宋体" w:cs="AdobeHeitiStd-Regular" w:hint="eastAsia"/>
          <w:kern w:val="0"/>
          <w:sz w:val="18"/>
          <w:szCs w:val="18"/>
        </w:rPr>
        <w:lastRenderedPageBreak/>
        <w:t xml:space="preserve">图3 木栈道损坏          </w:t>
      </w:r>
      <w:r>
        <w:rPr>
          <w:rFonts w:ascii="宋体" w:hAnsi="宋体" w:cs="AdobeHeitiStd-Regular" w:hint="eastAsia"/>
          <w:kern w:val="0"/>
          <w:sz w:val="18"/>
          <w:szCs w:val="18"/>
        </w:rPr>
        <w:t xml:space="preserve">                     </w:t>
      </w:r>
      <w:r w:rsidRPr="00EE11D8">
        <w:rPr>
          <w:rFonts w:ascii="宋体" w:hAnsi="宋体" w:cs="AdobeHeitiStd-Regular" w:hint="eastAsia"/>
          <w:kern w:val="0"/>
          <w:sz w:val="18"/>
          <w:szCs w:val="18"/>
        </w:rPr>
        <w:t xml:space="preserve"> 图4 水体恶化</w:t>
      </w:r>
    </w:p>
    <w:p w:rsidR="00F95ABA" w:rsidRDefault="004623A4" w:rsidP="007958CB">
      <w:pPr>
        <w:autoSpaceDE w:val="0"/>
        <w:autoSpaceDN w:val="0"/>
        <w:adjustRightInd w:val="0"/>
        <w:jc w:val="left"/>
        <w:rPr>
          <w:rFonts w:ascii="黑体" w:eastAsia="黑体" w:hAnsi="黑体"/>
          <w:sz w:val="28"/>
          <w:szCs w:val="28"/>
        </w:rPr>
      </w:pPr>
      <w:r>
        <w:rPr>
          <w:rFonts w:ascii="Times New Roman" w:hAnsi="宋体" w:hint="eastAsia"/>
          <w:kern w:val="0"/>
          <w:sz w:val="24"/>
          <w:szCs w:val="24"/>
        </w:rPr>
        <w:t>三</w:t>
      </w:r>
      <w:r>
        <w:rPr>
          <w:rFonts w:ascii="Times New Roman" w:hAnsi="宋体"/>
          <w:kern w:val="0"/>
          <w:sz w:val="24"/>
          <w:szCs w:val="24"/>
        </w:rPr>
        <w:t>、</w:t>
      </w:r>
      <w:r w:rsidR="00FC2688">
        <w:rPr>
          <w:rFonts w:ascii="黑体" w:eastAsia="黑体" w:hAnsi="黑体" w:hint="eastAsia"/>
          <w:sz w:val="28"/>
          <w:szCs w:val="28"/>
        </w:rPr>
        <w:t xml:space="preserve"> </w:t>
      </w:r>
      <w:r w:rsidR="00B47BBB">
        <w:rPr>
          <w:rFonts w:ascii="黑体" w:eastAsia="黑体" w:hAnsi="黑体" w:hint="eastAsia"/>
          <w:sz w:val="28"/>
          <w:szCs w:val="28"/>
        </w:rPr>
        <w:t>节约型营建原则</w:t>
      </w:r>
    </w:p>
    <w:p w:rsidR="00B47BBB" w:rsidRPr="00B47BBB" w:rsidRDefault="004623A4" w:rsidP="007958CB">
      <w:pPr>
        <w:spacing w:line="400" w:lineRule="auto"/>
        <w:ind w:firstLineChars="200" w:firstLine="480"/>
        <w:rPr>
          <w:rFonts w:ascii="黑体" w:eastAsia="黑体" w:hAnsi="黑体"/>
          <w:sz w:val="24"/>
        </w:rPr>
      </w:pPr>
      <w:r>
        <w:rPr>
          <w:rFonts w:ascii="Times New Roman" w:hAnsi="宋体"/>
          <w:kern w:val="0"/>
          <w:sz w:val="24"/>
          <w:szCs w:val="24"/>
        </w:rPr>
        <w:t>（一）</w:t>
      </w:r>
      <w:r w:rsidR="001A6744">
        <w:rPr>
          <w:rFonts w:ascii="黑体" w:eastAsia="黑体" w:hAnsi="黑体" w:hint="eastAsia"/>
          <w:sz w:val="24"/>
        </w:rPr>
        <w:t>美观</w:t>
      </w:r>
      <w:r w:rsidR="00F95ABA">
        <w:rPr>
          <w:rFonts w:ascii="黑体" w:eastAsia="黑体" w:hAnsi="黑体" w:hint="eastAsia"/>
          <w:sz w:val="24"/>
        </w:rPr>
        <w:t>生态可持续</w:t>
      </w:r>
    </w:p>
    <w:p w:rsidR="00B47BBB" w:rsidRDefault="001A6744" w:rsidP="007958CB">
      <w:pPr>
        <w:autoSpaceDE w:val="0"/>
        <w:autoSpaceDN w:val="0"/>
        <w:adjustRightInd w:val="0"/>
        <w:ind w:firstLineChars="200" w:firstLine="420"/>
        <w:jc w:val="left"/>
        <w:rPr>
          <w:rFonts w:ascii="宋体" w:hAnsi="宋体" w:cs="AdobeHeitiStd-Regular"/>
          <w:kern w:val="0"/>
          <w:szCs w:val="21"/>
        </w:rPr>
      </w:pPr>
      <w:r>
        <w:rPr>
          <w:rFonts w:ascii="宋体" w:hAnsi="宋体" w:cs="AdobeHeitiStd-Regular" w:hint="eastAsia"/>
          <w:kern w:val="0"/>
          <w:szCs w:val="21"/>
        </w:rPr>
        <w:t>住区</w:t>
      </w:r>
      <w:r w:rsidR="00FD73C2">
        <w:rPr>
          <w:rFonts w:ascii="宋体" w:hAnsi="宋体" w:cs="AdobeHeitiStd-Regular" w:hint="eastAsia"/>
          <w:kern w:val="0"/>
          <w:szCs w:val="21"/>
        </w:rPr>
        <w:t>水景</w:t>
      </w:r>
      <w:r>
        <w:rPr>
          <w:rFonts w:ascii="宋体" w:hAnsi="宋体" w:cs="AdobeHeitiStd-Regular" w:hint="eastAsia"/>
          <w:kern w:val="0"/>
          <w:szCs w:val="21"/>
        </w:rPr>
        <w:t>应为居民提供优美的</w:t>
      </w:r>
      <w:r w:rsidR="006450DF">
        <w:rPr>
          <w:rFonts w:ascii="宋体" w:hAnsi="宋体" w:cs="AdobeHeitiStd-Regular" w:hint="eastAsia"/>
          <w:kern w:val="0"/>
          <w:szCs w:val="21"/>
        </w:rPr>
        <w:t>园林景观</w:t>
      </w:r>
      <w:r>
        <w:rPr>
          <w:rFonts w:ascii="宋体" w:hAnsi="宋体" w:cs="AdobeHeitiStd-Regular" w:hint="eastAsia"/>
          <w:kern w:val="0"/>
          <w:szCs w:val="21"/>
        </w:rPr>
        <w:t>和良好</w:t>
      </w:r>
      <w:r w:rsidR="00FD73C2" w:rsidRPr="00A10D63">
        <w:rPr>
          <w:rFonts w:ascii="宋体" w:hAnsi="宋体" w:cs="AdobeHeitiStd-Regular" w:hint="eastAsia"/>
          <w:kern w:val="0"/>
          <w:szCs w:val="21"/>
        </w:rPr>
        <w:t>的</w:t>
      </w:r>
      <w:r w:rsidR="00FD73C2">
        <w:rPr>
          <w:rFonts w:ascii="宋体" w:hAnsi="宋体" w:cs="AdobeHeitiStd-Regular" w:hint="eastAsia"/>
          <w:kern w:val="0"/>
          <w:szCs w:val="21"/>
        </w:rPr>
        <w:t>生态</w:t>
      </w:r>
      <w:r w:rsidR="00FD73C2" w:rsidRPr="00A10D63">
        <w:rPr>
          <w:rFonts w:ascii="宋体" w:hAnsi="宋体" w:cs="AdobeHeitiStd-Regular" w:hint="eastAsia"/>
          <w:kern w:val="0"/>
          <w:szCs w:val="21"/>
        </w:rPr>
        <w:t>环境</w:t>
      </w:r>
      <w:r w:rsidR="00FD73C2">
        <w:rPr>
          <w:rFonts w:ascii="宋体" w:hAnsi="宋体" w:cs="AdobeHeitiStd-Regular" w:hint="eastAsia"/>
          <w:kern w:val="0"/>
          <w:szCs w:val="21"/>
        </w:rPr>
        <w:t>，助力居住区景观</w:t>
      </w:r>
      <w:r w:rsidR="00D518FB" w:rsidRPr="00A10D63">
        <w:rPr>
          <w:rFonts w:ascii="宋体" w:hAnsi="宋体" w:cs="AdobeHeitiStd-Regular" w:hint="eastAsia"/>
          <w:kern w:val="0"/>
          <w:szCs w:val="21"/>
        </w:rPr>
        <w:t>生态效益、经济效益与环境效益</w:t>
      </w:r>
      <w:r w:rsidR="00FD73C2">
        <w:rPr>
          <w:rFonts w:ascii="宋体" w:hAnsi="宋体" w:cs="AdobeHeitiStd-Regular" w:hint="eastAsia"/>
          <w:kern w:val="0"/>
          <w:szCs w:val="21"/>
        </w:rPr>
        <w:t>的综合体现，产生</w:t>
      </w:r>
      <w:r w:rsidR="00D518FB" w:rsidRPr="00A10D63">
        <w:rPr>
          <w:rFonts w:ascii="宋体" w:hAnsi="宋体" w:cs="AdobeHeitiStd-Regular" w:hint="eastAsia"/>
          <w:kern w:val="0"/>
          <w:szCs w:val="21"/>
        </w:rPr>
        <w:t>较高的</w:t>
      </w:r>
      <w:r w:rsidR="00FD73C2">
        <w:rPr>
          <w:rFonts w:ascii="宋体" w:hAnsi="宋体" w:cs="AdobeHeitiStd-Regular" w:hint="eastAsia"/>
          <w:kern w:val="0"/>
          <w:szCs w:val="21"/>
        </w:rPr>
        <w:t>社会价值</w:t>
      </w:r>
      <w:r w:rsidR="00A10D63">
        <w:rPr>
          <w:rFonts w:ascii="宋体" w:hAnsi="宋体" w:cs="AdobeHeitiStd-Regular" w:hint="eastAsia"/>
          <w:kern w:val="0"/>
          <w:szCs w:val="21"/>
        </w:rPr>
        <w:t>。</w:t>
      </w:r>
      <w:r w:rsidR="00FD73C2">
        <w:rPr>
          <w:rFonts w:ascii="宋体" w:hAnsi="宋体" w:cs="AdobeHeitiStd-Regular" w:hint="eastAsia"/>
          <w:kern w:val="0"/>
          <w:szCs w:val="21"/>
        </w:rPr>
        <w:t>同时</w:t>
      </w:r>
      <w:r w:rsidR="00AD5FB6">
        <w:rPr>
          <w:rFonts w:ascii="宋体" w:hAnsi="宋体" w:cs="AdobeHeitiStd-Regular" w:hint="eastAsia"/>
          <w:kern w:val="0"/>
          <w:szCs w:val="21"/>
        </w:rPr>
        <w:t>注重水资源的可持续利用，</w:t>
      </w:r>
      <w:r w:rsidR="00FD73C2">
        <w:rPr>
          <w:rFonts w:ascii="宋体" w:hAnsi="宋体" w:cs="AdobeHeitiStd-Regular" w:hint="eastAsia"/>
          <w:kern w:val="0"/>
          <w:szCs w:val="21"/>
        </w:rPr>
        <w:t>采纳和推广环保建造材料，</w:t>
      </w:r>
      <w:r w:rsidR="00FD73C2" w:rsidRPr="00FD73C2">
        <w:rPr>
          <w:rFonts w:ascii="宋体" w:eastAsia="宋体" w:hAnsi="宋体" w:cs="AdobeHeitiStd-Regular" w:hint="eastAsia"/>
          <w:kern w:val="0"/>
          <w:szCs w:val="21"/>
        </w:rPr>
        <w:t>可循环、可再生</w:t>
      </w:r>
      <w:r w:rsidR="00FD73C2" w:rsidRPr="00FD73C2">
        <w:rPr>
          <w:rFonts w:ascii="宋体" w:hAnsi="宋体" w:cs="AdobeHeitiStd-Regular" w:hint="eastAsia"/>
          <w:kern w:val="0"/>
          <w:szCs w:val="21"/>
        </w:rPr>
        <w:t>，</w:t>
      </w:r>
      <w:r w:rsidR="00281436">
        <w:rPr>
          <w:rFonts w:ascii="宋体" w:hAnsi="宋体" w:cs="AdobeHeitiStd-Regular" w:hint="eastAsia"/>
          <w:kern w:val="0"/>
          <w:szCs w:val="21"/>
        </w:rPr>
        <w:t>实现</w:t>
      </w:r>
      <w:r w:rsidR="00B8306A">
        <w:rPr>
          <w:rFonts w:ascii="宋体" w:hAnsi="宋体" w:cs="AdobeHeitiStd-Regular" w:hint="eastAsia"/>
          <w:kern w:val="0"/>
          <w:szCs w:val="21"/>
        </w:rPr>
        <w:t>住区</w:t>
      </w:r>
      <w:r w:rsidR="00FD73C2">
        <w:rPr>
          <w:rFonts w:ascii="宋体" w:hAnsi="宋体" w:cs="AdobeHeitiStd-Regular" w:hint="eastAsia"/>
          <w:kern w:val="0"/>
          <w:szCs w:val="21"/>
        </w:rPr>
        <w:t>景观的</w:t>
      </w:r>
      <w:r w:rsidR="00FD73C2" w:rsidRPr="00FD73C2">
        <w:rPr>
          <w:rFonts w:ascii="宋体" w:hAnsi="宋体" w:cs="AdobeHeitiStd-Regular" w:hint="eastAsia"/>
          <w:kern w:val="0"/>
          <w:szCs w:val="21"/>
        </w:rPr>
        <w:t>可持续</w:t>
      </w:r>
      <w:r w:rsidR="00FD73C2">
        <w:rPr>
          <w:rFonts w:ascii="宋体" w:hAnsi="宋体" w:cs="AdobeHeitiStd-Regular" w:hint="eastAsia"/>
          <w:kern w:val="0"/>
          <w:szCs w:val="21"/>
        </w:rPr>
        <w:t>性</w:t>
      </w:r>
      <w:r w:rsidR="00FD73C2" w:rsidRPr="00FD73C2">
        <w:rPr>
          <w:rFonts w:ascii="宋体" w:hAnsi="宋体" w:cs="AdobeHeitiStd-Regular" w:hint="eastAsia"/>
          <w:kern w:val="0"/>
          <w:szCs w:val="21"/>
        </w:rPr>
        <w:t>。</w:t>
      </w:r>
    </w:p>
    <w:p w:rsidR="00F95ABA" w:rsidRPr="00B47BBB" w:rsidRDefault="004623A4" w:rsidP="007958CB">
      <w:pPr>
        <w:spacing w:line="400" w:lineRule="auto"/>
        <w:ind w:firstLineChars="200" w:firstLine="480"/>
        <w:rPr>
          <w:rFonts w:ascii="黑体" w:eastAsia="黑体" w:hAnsi="黑体"/>
          <w:sz w:val="24"/>
        </w:rPr>
      </w:pPr>
      <w:r>
        <w:rPr>
          <w:rFonts w:ascii="Times New Roman" w:hAnsi="宋体"/>
          <w:kern w:val="0"/>
          <w:sz w:val="24"/>
          <w:szCs w:val="24"/>
        </w:rPr>
        <w:t>（</w:t>
      </w:r>
      <w:r>
        <w:rPr>
          <w:rFonts w:ascii="Times New Roman" w:hAnsi="宋体" w:hint="eastAsia"/>
          <w:kern w:val="0"/>
          <w:sz w:val="24"/>
          <w:szCs w:val="24"/>
        </w:rPr>
        <w:t>二</w:t>
      </w:r>
      <w:r>
        <w:rPr>
          <w:rFonts w:ascii="Times New Roman" w:hAnsi="宋体"/>
          <w:kern w:val="0"/>
          <w:sz w:val="24"/>
          <w:szCs w:val="24"/>
        </w:rPr>
        <w:t>）</w:t>
      </w:r>
      <w:r w:rsidR="00F95ABA" w:rsidRPr="00B47BBB">
        <w:rPr>
          <w:rFonts w:ascii="黑体" w:eastAsia="黑体" w:hAnsi="黑体" w:hint="eastAsia"/>
          <w:sz w:val="24"/>
        </w:rPr>
        <w:t xml:space="preserve"> </w:t>
      </w:r>
      <w:r w:rsidR="00F95ABA">
        <w:rPr>
          <w:rFonts w:ascii="黑体" w:eastAsia="黑体" w:hAnsi="黑体" w:hint="eastAsia"/>
          <w:sz w:val="24"/>
        </w:rPr>
        <w:t>高效</w:t>
      </w:r>
      <w:r w:rsidR="00532B0F">
        <w:rPr>
          <w:rFonts w:ascii="黑体" w:eastAsia="黑体" w:hAnsi="黑体" w:hint="eastAsia"/>
          <w:sz w:val="24"/>
        </w:rPr>
        <w:t>自维</w:t>
      </w:r>
      <w:r w:rsidR="00F95ABA">
        <w:rPr>
          <w:rFonts w:ascii="黑体" w:eastAsia="黑体" w:hAnsi="黑体" w:hint="eastAsia"/>
          <w:sz w:val="24"/>
        </w:rPr>
        <w:t>功能化</w:t>
      </w:r>
    </w:p>
    <w:p w:rsidR="00F95ABA" w:rsidRPr="00532B0F" w:rsidRDefault="00512002" w:rsidP="007958CB">
      <w:pPr>
        <w:autoSpaceDE w:val="0"/>
        <w:autoSpaceDN w:val="0"/>
        <w:adjustRightInd w:val="0"/>
        <w:ind w:firstLineChars="200" w:firstLine="420"/>
        <w:jc w:val="left"/>
        <w:rPr>
          <w:rFonts w:ascii="宋体" w:hAnsi="宋体" w:cs="AdobeHeitiStd-Regular"/>
          <w:kern w:val="0"/>
          <w:szCs w:val="21"/>
        </w:rPr>
      </w:pPr>
      <w:r>
        <w:rPr>
          <w:rFonts w:ascii="宋体" w:hAnsi="宋体" w:cs="AdobeHeitiStd-Regular" w:hint="eastAsia"/>
          <w:kern w:val="0"/>
          <w:szCs w:val="21"/>
        </w:rPr>
        <w:t>理想的水景景观源于完美的营建过程。</w:t>
      </w:r>
      <w:r w:rsidR="00532B0F" w:rsidRPr="00A039A5">
        <w:rPr>
          <w:rFonts w:ascii="宋体" w:hAnsi="宋体" w:cs="AdobeHeitiStd-Regular" w:hint="eastAsia"/>
          <w:kern w:val="0"/>
          <w:szCs w:val="21"/>
        </w:rPr>
        <w:t>通过科学的规划</w:t>
      </w:r>
      <w:r w:rsidR="00532B0F" w:rsidRPr="00A039A5">
        <w:rPr>
          <w:rFonts w:ascii="宋体" w:eastAsia="宋体" w:hAnsi="宋体" w:cs="AdobeHeitiStd-Regular" w:hint="eastAsia"/>
          <w:kern w:val="0"/>
          <w:szCs w:val="21"/>
        </w:rPr>
        <w:t>设计、精心</w:t>
      </w:r>
      <w:r w:rsidR="00532B0F" w:rsidRPr="00A039A5">
        <w:rPr>
          <w:rFonts w:ascii="宋体" w:hAnsi="宋体" w:cs="AdobeHeitiStd-Regular" w:hint="eastAsia"/>
          <w:kern w:val="0"/>
          <w:szCs w:val="21"/>
        </w:rPr>
        <w:t>的施工维护</w:t>
      </w:r>
      <w:r w:rsidR="00532B0F" w:rsidRPr="00A039A5">
        <w:rPr>
          <w:rFonts w:ascii="宋体" w:eastAsia="宋体" w:hAnsi="宋体" w:cs="AdobeHeitiStd-Regular" w:hint="eastAsia"/>
          <w:kern w:val="0"/>
          <w:szCs w:val="21"/>
        </w:rPr>
        <w:t>，</w:t>
      </w:r>
      <w:r w:rsidR="00446083">
        <w:rPr>
          <w:rFonts w:ascii="宋体" w:hAnsi="宋体" w:cs="AdobeHeitiStd-Regular" w:hint="eastAsia"/>
          <w:kern w:val="0"/>
          <w:szCs w:val="21"/>
        </w:rPr>
        <w:t>打造</w:t>
      </w:r>
      <w:r w:rsidR="00DD24EB">
        <w:rPr>
          <w:rFonts w:ascii="宋体" w:hAnsi="宋体" w:cs="AdobeHeitiStd-Regular" w:hint="eastAsia"/>
          <w:kern w:val="0"/>
          <w:szCs w:val="21"/>
        </w:rPr>
        <w:t>满足居民使用功能</w:t>
      </w:r>
      <w:r w:rsidR="00DD24EB" w:rsidRPr="00DD24EB">
        <w:rPr>
          <w:rFonts w:asciiTheme="minorEastAsia" w:hAnsiTheme="minorEastAsia" w:cs="AdobeHeitiStd-Regular" w:hint="eastAsia"/>
          <w:kern w:val="0"/>
          <w:szCs w:val="21"/>
        </w:rPr>
        <w:t>、</w:t>
      </w:r>
      <w:r w:rsidR="00DD24EB">
        <w:rPr>
          <w:rFonts w:asciiTheme="minorEastAsia" w:hAnsiTheme="minorEastAsia" w:cs="AdobeHeitiStd-Regular" w:hint="eastAsia"/>
          <w:kern w:val="0"/>
          <w:szCs w:val="21"/>
        </w:rPr>
        <w:t>观赏功能的水景景观。</w:t>
      </w:r>
      <w:r w:rsidR="00DD24EB" w:rsidRPr="00A039A5">
        <w:rPr>
          <w:rFonts w:ascii="宋体" w:eastAsia="宋体" w:hAnsi="宋体" w:cs="AdobeHeitiStd-Regular" w:hint="eastAsia"/>
          <w:kern w:val="0"/>
          <w:szCs w:val="21"/>
        </w:rPr>
        <w:t>提高</w:t>
      </w:r>
      <w:r w:rsidR="00DD24EB" w:rsidRPr="00A039A5">
        <w:rPr>
          <w:rFonts w:ascii="宋体" w:hAnsi="宋体" w:cs="AdobeHeitiStd-Regular" w:hint="eastAsia"/>
          <w:kern w:val="0"/>
          <w:szCs w:val="21"/>
        </w:rPr>
        <w:t>各种资源使用</w:t>
      </w:r>
      <w:r w:rsidR="00DD24EB" w:rsidRPr="00A039A5">
        <w:rPr>
          <w:rFonts w:ascii="宋体" w:eastAsia="宋体" w:hAnsi="宋体" w:cs="AdobeHeitiStd-Regular" w:hint="eastAsia"/>
          <w:kern w:val="0"/>
          <w:szCs w:val="21"/>
        </w:rPr>
        <w:t>效率</w:t>
      </w:r>
      <w:r w:rsidR="006A4C13">
        <w:rPr>
          <w:rFonts w:ascii="宋体" w:hAnsi="宋体" w:cs="AdobeHeitiStd-Regular" w:hint="eastAsia"/>
          <w:kern w:val="0"/>
          <w:szCs w:val="21"/>
        </w:rPr>
        <w:t>和产出效率</w:t>
      </w:r>
      <w:r w:rsidR="00DD24EB" w:rsidRPr="00A039A5">
        <w:rPr>
          <w:rFonts w:ascii="宋体" w:eastAsia="宋体" w:hAnsi="宋体" w:cs="AdobeHeitiStd-Regular" w:hint="eastAsia"/>
          <w:kern w:val="0"/>
          <w:szCs w:val="21"/>
        </w:rPr>
        <w:t>，</w:t>
      </w:r>
      <w:r w:rsidR="00DD24EB">
        <w:rPr>
          <w:rFonts w:ascii="宋体" w:hAnsi="宋体" w:cs="AdobeHeitiStd-Regular" w:hint="eastAsia"/>
          <w:kern w:val="0"/>
          <w:szCs w:val="21"/>
        </w:rPr>
        <w:t>加强水景自维持能力，</w:t>
      </w:r>
      <w:r w:rsidR="00DD24EB" w:rsidRPr="00A039A5">
        <w:rPr>
          <w:rFonts w:ascii="宋体" w:eastAsia="宋体" w:hAnsi="宋体" w:cs="AdobeHeitiStd-Regular" w:hint="eastAsia"/>
          <w:kern w:val="0"/>
          <w:szCs w:val="21"/>
        </w:rPr>
        <w:t>合理降低</w:t>
      </w:r>
      <w:r w:rsidR="00DD24EB">
        <w:rPr>
          <w:rFonts w:ascii="宋体" w:hAnsi="宋体" w:cs="AdobeHeitiStd-Regular" w:hint="eastAsia"/>
          <w:kern w:val="0"/>
          <w:szCs w:val="21"/>
        </w:rPr>
        <w:t>建设</w:t>
      </w:r>
      <w:r w:rsidR="00DD24EB" w:rsidRPr="00A039A5">
        <w:rPr>
          <w:rFonts w:ascii="宋体" w:hAnsi="宋体" w:cs="AdobeHeitiStd-Regular" w:hint="eastAsia"/>
          <w:kern w:val="0"/>
          <w:szCs w:val="21"/>
        </w:rPr>
        <w:t>成本</w:t>
      </w:r>
      <w:r w:rsidR="00DD24EB">
        <w:rPr>
          <w:rFonts w:ascii="宋体" w:hAnsi="宋体" w:cs="AdobeHeitiStd-Regular" w:hint="eastAsia"/>
          <w:kern w:val="0"/>
          <w:szCs w:val="21"/>
        </w:rPr>
        <w:t>。</w:t>
      </w:r>
    </w:p>
    <w:p w:rsidR="00AC47AD" w:rsidRPr="00B47BBB" w:rsidRDefault="004623A4" w:rsidP="007958CB">
      <w:pPr>
        <w:autoSpaceDE w:val="0"/>
        <w:autoSpaceDN w:val="0"/>
        <w:adjustRightInd w:val="0"/>
        <w:jc w:val="left"/>
        <w:rPr>
          <w:rFonts w:ascii="黑体" w:eastAsia="黑体" w:hAnsi="黑体"/>
          <w:sz w:val="28"/>
          <w:szCs w:val="28"/>
        </w:rPr>
      </w:pPr>
      <w:r w:rsidRPr="007958CB">
        <w:rPr>
          <w:rFonts w:ascii="黑体" w:eastAsia="黑体" w:hAnsi="黑体" w:hint="eastAsia"/>
          <w:sz w:val="28"/>
          <w:szCs w:val="28"/>
        </w:rPr>
        <w:t>四</w:t>
      </w:r>
      <w:r w:rsidRPr="007958CB">
        <w:rPr>
          <w:rFonts w:ascii="黑体" w:eastAsia="黑体" w:hAnsi="黑体"/>
          <w:sz w:val="28"/>
          <w:szCs w:val="28"/>
        </w:rPr>
        <w:t>、</w:t>
      </w:r>
      <w:r w:rsidR="00B47BBB">
        <w:rPr>
          <w:rFonts w:ascii="黑体" w:eastAsia="黑体" w:hAnsi="黑体" w:hint="eastAsia"/>
          <w:sz w:val="28"/>
          <w:szCs w:val="28"/>
        </w:rPr>
        <w:t>节约型营建途径</w:t>
      </w:r>
    </w:p>
    <w:p w:rsidR="00AC47AD" w:rsidRPr="009B0001" w:rsidRDefault="004C75BC" w:rsidP="007958CB">
      <w:pPr>
        <w:autoSpaceDE w:val="0"/>
        <w:autoSpaceDN w:val="0"/>
        <w:adjustRightInd w:val="0"/>
        <w:ind w:firstLineChars="200" w:firstLine="420"/>
        <w:jc w:val="left"/>
        <w:rPr>
          <w:rFonts w:ascii="宋体" w:hAnsi="宋体" w:cs="AdobeHeitiStd-Regular"/>
          <w:kern w:val="0"/>
          <w:szCs w:val="21"/>
        </w:rPr>
      </w:pPr>
      <w:r w:rsidRPr="009B0001">
        <w:rPr>
          <w:rFonts w:ascii="宋体" w:hAnsi="宋体" w:cs="AdobeHeitiStd-Regular" w:hint="eastAsia"/>
          <w:kern w:val="0"/>
          <w:szCs w:val="21"/>
        </w:rPr>
        <w:t>节约型园林水景景观是一种可持续的园林景观，以水资源的可持续利用、再生及循环为设计原则，具无污染、自维持、生态环保、低耗能等特点，既满足相应的水景功能，又满足人们的亲水性心里等需求</w:t>
      </w:r>
      <w:r w:rsidR="000C558D" w:rsidRPr="00E9217A">
        <w:rPr>
          <w:rFonts w:ascii="宋体" w:hAnsi="宋体" w:hint="eastAsia"/>
          <w:color w:val="000000"/>
          <w:szCs w:val="21"/>
          <w:vertAlign w:val="superscript"/>
        </w:rPr>
        <w:t>[</w:t>
      </w:r>
      <w:r w:rsidR="00840758">
        <w:rPr>
          <w:rFonts w:ascii="宋体" w:hAnsi="宋体" w:hint="eastAsia"/>
          <w:color w:val="000000"/>
          <w:szCs w:val="21"/>
          <w:vertAlign w:val="superscript"/>
        </w:rPr>
        <w:t>2</w:t>
      </w:r>
      <w:r w:rsidR="000C558D" w:rsidRPr="00E9217A">
        <w:rPr>
          <w:rFonts w:ascii="宋体" w:hAnsi="宋体" w:hint="eastAsia"/>
          <w:color w:val="000000"/>
          <w:szCs w:val="21"/>
          <w:vertAlign w:val="superscript"/>
        </w:rPr>
        <w:t>]</w:t>
      </w:r>
      <w:r w:rsidRPr="009B0001">
        <w:rPr>
          <w:rFonts w:ascii="宋体" w:hAnsi="宋体" w:cs="AdobeHeitiStd-Regular" w:hint="eastAsia"/>
          <w:kern w:val="0"/>
          <w:szCs w:val="21"/>
        </w:rPr>
        <w:t>。</w:t>
      </w:r>
    </w:p>
    <w:p w:rsidR="00B47BBB" w:rsidRPr="00B47BBB" w:rsidRDefault="004623A4" w:rsidP="007958CB">
      <w:pPr>
        <w:spacing w:line="400" w:lineRule="auto"/>
        <w:ind w:firstLineChars="200" w:firstLine="480"/>
        <w:rPr>
          <w:rFonts w:ascii="黑体" w:eastAsia="黑体" w:hAnsi="黑体"/>
          <w:sz w:val="24"/>
        </w:rPr>
      </w:pPr>
      <w:r>
        <w:rPr>
          <w:rFonts w:ascii="Times New Roman" w:hAnsi="宋体"/>
          <w:kern w:val="0"/>
          <w:sz w:val="24"/>
          <w:szCs w:val="24"/>
        </w:rPr>
        <w:t>（一）</w:t>
      </w:r>
      <w:r w:rsidR="00B47BBB">
        <w:rPr>
          <w:rFonts w:ascii="黑体" w:eastAsia="黑体" w:hAnsi="黑体" w:hint="eastAsia"/>
          <w:sz w:val="24"/>
        </w:rPr>
        <w:t>节</w:t>
      </w:r>
      <w:r w:rsidR="00B47BBB" w:rsidRPr="00B47BBB">
        <w:rPr>
          <w:rFonts w:ascii="黑体" w:eastAsia="黑体" w:hAnsi="黑体" w:hint="eastAsia"/>
          <w:sz w:val="24"/>
        </w:rPr>
        <w:t>地途径</w:t>
      </w:r>
    </w:p>
    <w:p w:rsidR="00E61720" w:rsidRPr="007958CB" w:rsidRDefault="00A81918" w:rsidP="007958CB">
      <w:pPr>
        <w:autoSpaceDE w:val="0"/>
        <w:autoSpaceDN w:val="0"/>
        <w:adjustRightInd w:val="0"/>
        <w:ind w:firstLineChars="200" w:firstLine="420"/>
        <w:jc w:val="left"/>
        <w:rPr>
          <w:rFonts w:ascii="宋体" w:hAnsi="宋体" w:cs="AdobeHeitiStd-Regular"/>
          <w:kern w:val="0"/>
          <w:szCs w:val="21"/>
        </w:rPr>
      </w:pPr>
      <w:r w:rsidRPr="009B0001">
        <w:rPr>
          <w:rFonts w:ascii="宋体" w:hAnsi="宋体" w:cs="AdobeHeitiStd-Regular" w:hint="eastAsia"/>
          <w:kern w:val="0"/>
          <w:szCs w:val="21"/>
        </w:rPr>
        <w:t>居住区水景规划布局应遵循因地制宜原则。参考住区建筑布局方式、类型及容积率，依据水景实效功能来选址。尽量随地形和功能实现动静结合、收放有致，做到土方平衡，实现生态与美学的统一，同时减少建造的成本。设计适宜的水景形态和尺寸，切忌盲目追求面积过大、水体过深的场景形象和视觉效果，造成土地资源的低效使用及后期维护管理费用的巨大浪费。如在容积率较大的高层居住区中，把水景分为不同的主题和功能进行组团式布局，以点状、小尺度面状水体为主分布，合理利用每一寸土地。鉴于其千变万化的组团形式，亦可避免千篇一律的形态，且方便居民观赏并更具亲水性。</w:t>
      </w:r>
    </w:p>
    <w:p w:rsidR="00E61720" w:rsidRPr="00B47BBB" w:rsidRDefault="004623A4" w:rsidP="007958CB">
      <w:pPr>
        <w:spacing w:line="400" w:lineRule="auto"/>
        <w:ind w:firstLineChars="200" w:firstLine="480"/>
        <w:rPr>
          <w:rFonts w:ascii="黑体" w:eastAsia="黑体" w:hAnsi="黑体"/>
          <w:sz w:val="24"/>
        </w:rPr>
      </w:pPr>
      <w:r>
        <w:rPr>
          <w:rFonts w:ascii="Times New Roman" w:hAnsi="宋体"/>
          <w:kern w:val="0"/>
          <w:sz w:val="24"/>
          <w:szCs w:val="24"/>
        </w:rPr>
        <w:t>（</w:t>
      </w:r>
      <w:r>
        <w:rPr>
          <w:rFonts w:ascii="Times New Roman" w:hAnsi="宋体" w:hint="eastAsia"/>
          <w:kern w:val="0"/>
          <w:sz w:val="24"/>
          <w:szCs w:val="24"/>
        </w:rPr>
        <w:t>二</w:t>
      </w:r>
      <w:r>
        <w:rPr>
          <w:rFonts w:ascii="Times New Roman" w:hAnsi="宋体"/>
          <w:kern w:val="0"/>
          <w:sz w:val="24"/>
          <w:szCs w:val="24"/>
        </w:rPr>
        <w:t>）</w:t>
      </w:r>
      <w:r w:rsidR="00944770" w:rsidRPr="00B47BBB">
        <w:rPr>
          <w:rFonts w:ascii="黑体" w:eastAsia="黑体" w:hAnsi="黑体" w:hint="eastAsia"/>
          <w:sz w:val="24"/>
        </w:rPr>
        <w:t>节水途径</w:t>
      </w:r>
    </w:p>
    <w:p w:rsidR="00D24C36" w:rsidRPr="009B0001" w:rsidRDefault="007B3047" w:rsidP="007958CB">
      <w:pPr>
        <w:autoSpaceDE w:val="0"/>
        <w:autoSpaceDN w:val="0"/>
        <w:adjustRightInd w:val="0"/>
        <w:ind w:firstLineChars="200" w:firstLine="420"/>
        <w:jc w:val="left"/>
        <w:rPr>
          <w:rFonts w:ascii="宋体" w:hAnsi="宋体" w:cs="AdobeHeitiStd-Regular"/>
          <w:kern w:val="0"/>
          <w:szCs w:val="21"/>
        </w:rPr>
      </w:pPr>
      <w:r w:rsidRPr="009B0001">
        <w:rPr>
          <w:rFonts w:ascii="宋体" w:hAnsi="宋体" w:cs="AdobeHeitiStd-Regular" w:hint="eastAsia"/>
          <w:kern w:val="0"/>
          <w:szCs w:val="21"/>
        </w:rPr>
        <w:t>居住区水景应成为城市水环境可持续发展体系的典范。然而大部分住区水景建设主要是用工程砌体材料围合住一定场地进行砌筑，然后将水注入池中。池中的水体是不流通，不循环的，很难得到及时的净化，长此以往导致水质下降。解决方法往往是重新更换池里的水体，浪费水资源的同时，人力、材料相应也发生了严重的浪费。</w:t>
      </w:r>
      <w:r w:rsidR="00AB5B0C" w:rsidRPr="009B0001">
        <w:rPr>
          <w:rFonts w:ascii="宋体" w:hAnsi="宋体" w:cs="AdobeHeitiStd-Regular" w:hint="eastAsia"/>
          <w:kern w:val="0"/>
          <w:szCs w:val="21"/>
        </w:rPr>
        <w:t>水资源的枯竭时城市所面临的一个巨大挑战。历史上如此，随着城市化进程的加快和水</w:t>
      </w:r>
      <w:r w:rsidR="00700190" w:rsidRPr="009B0001">
        <w:rPr>
          <w:rFonts w:ascii="宋体" w:hAnsi="宋体" w:cs="AdobeHeitiStd-Regular" w:hint="eastAsia"/>
          <w:kern w:val="0"/>
          <w:szCs w:val="21"/>
        </w:rPr>
        <w:t>的</w:t>
      </w:r>
      <w:r w:rsidR="00AB5B0C" w:rsidRPr="009B0001">
        <w:rPr>
          <w:rFonts w:ascii="宋体" w:hAnsi="宋体" w:cs="AdobeHeitiStd-Regular" w:hint="eastAsia"/>
          <w:kern w:val="0"/>
          <w:szCs w:val="21"/>
        </w:rPr>
        <w:t>需求</w:t>
      </w:r>
      <w:r w:rsidR="00700190" w:rsidRPr="009B0001">
        <w:rPr>
          <w:rFonts w:ascii="宋体" w:hAnsi="宋体" w:cs="AdobeHeitiStd-Regular" w:hint="eastAsia"/>
          <w:kern w:val="0"/>
          <w:szCs w:val="21"/>
        </w:rPr>
        <w:t>增加，未来更是如此</w:t>
      </w:r>
      <w:r w:rsidRPr="009B0001">
        <w:rPr>
          <w:rFonts w:ascii="宋体" w:hAnsi="宋体" w:cs="AdobeHeitiStd-Regular" w:hint="eastAsia"/>
          <w:kern w:val="0"/>
          <w:szCs w:val="21"/>
        </w:rPr>
        <w:t>。</w:t>
      </w:r>
      <w:r w:rsidR="00700190" w:rsidRPr="009B0001">
        <w:rPr>
          <w:rFonts w:ascii="宋体" w:hAnsi="宋体" w:cs="AdobeHeitiStd-Regular" w:hint="eastAsia"/>
          <w:kern w:val="0"/>
          <w:szCs w:val="21"/>
        </w:rPr>
        <w:t>合理的水源及补给水供给模式，是充分利用自然界水资源，减少成本支出和能源消耗的有效途径。</w:t>
      </w:r>
    </w:p>
    <w:p w:rsidR="00AB5B0C" w:rsidRPr="009B0001" w:rsidRDefault="00D2773C" w:rsidP="007958CB">
      <w:pPr>
        <w:autoSpaceDE w:val="0"/>
        <w:autoSpaceDN w:val="0"/>
        <w:adjustRightInd w:val="0"/>
        <w:ind w:firstLineChars="200" w:firstLine="420"/>
        <w:jc w:val="left"/>
        <w:rPr>
          <w:rFonts w:ascii="宋体" w:hAnsi="宋体" w:cs="AdobeHeitiStd-Regular"/>
          <w:kern w:val="0"/>
          <w:szCs w:val="21"/>
        </w:rPr>
      </w:pPr>
      <w:r w:rsidRPr="009B0001">
        <w:rPr>
          <w:rFonts w:ascii="宋体" w:hAnsi="宋体" w:cs="AdobeHeitiStd-Regular" w:hint="eastAsia"/>
          <w:kern w:val="0"/>
          <w:szCs w:val="21"/>
        </w:rPr>
        <w:t>住区</w:t>
      </w:r>
      <w:r w:rsidR="00D24C36" w:rsidRPr="009B0001">
        <w:rPr>
          <w:rFonts w:ascii="宋体" w:hAnsi="宋体" w:cs="AdobeHeitiStd-Regular" w:hint="eastAsia"/>
          <w:kern w:val="0"/>
          <w:szCs w:val="21"/>
        </w:rPr>
        <w:t>喷水景观</w:t>
      </w:r>
      <w:r w:rsidRPr="009B0001">
        <w:rPr>
          <w:rFonts w:ascii="宋体" w:hAnsi="宋体" w:cs="AdobeHeitiStd-Regular" w:hint="eastAsia"/>
          <w:kern w:val="0"/>
          <w:szCs w:val="21"/>
        </w:rPr>
        <w:t>的营建，可以</w:t>
      </w:r>
      <w:r w:rsidR="0089248F" w:rsidRPr="009B0001">
        <w:rPr>
          <w:rFonts w:ascii="宋体" w:hAnsi="宋体" w:cs="AdobeHeitiStd-Regular" w:hint="eastAsia"/>
          <w:kern w:val="0"/>
          <w:szCs w:val="21"/>
        </w:rPr>
        <w:t>建造</w:t>
      </w:r>
      <w:r w:rsidR="00700190" w:rsidRPr="009B0001">
        <w:rPr>
          <w:rFonts w:ascii="宋体" w:hAnsi="宋体" w:cs="AdobeHeitiStd-Regular" w:hint="eastAsia"/>
          <w:kern w:val="0"/>
          <w:szCs w:val="21"/>
        </w:rPr>
        <w:t>一个</w:t>
      </w:r>
      <w:r w:rsidR="0089248F" w:rsidRPr="009B0001">
        <w:rPr>
          <w:rFonts w:ascii="宋体" w:hAnsi="宋体" w:cs="AdobeHeitiStd-Regular" w:hint="eastAsia"/>
          <w:kern w:val="0"/>
          <w:szCs w:val="21"/>
        </w:rPr>
        <w:t>由开口路牙、弃留槽、景观水池、低洼绿地组成的</w:t>
      </w:r>
      <w:r w:rsidR="00700190" w:rsidRPr="009B0001">
        <w:rPr>
          <w:rFonts w:ascii="宋体" w:hAnsi="宋体" w:cs="AdobeHeitiStd-Regular" w:hint="eastAsia"/>
          <w:kern w:val="0"/>
          <w:szCs w:val="21"/>
        </w:rPr>
        <w:t>集收集、过滤、下渗，回用于一体的雨水</w:t>
      </w:r>
      <w:r w:rsidR="0089248F" w:rsidRPr="009B0001">
        <w:rPr>
          <w:rFonts w:ascii="宋体" w:hAnsi="宋体" w:cs="AdobeHeitiStd-Regular" w:hint="eastAsia"/>
          <w:kern w:val="0"/>
          <w:szCs w:val="21"/>
        </w:rPr>
        <w:t>管理</w:t>
      </w:r>
      <w:r w:rsidR="00700190" w:rsidRPr="009B0001">
        <w:rPr>
          <w:rFonts w:ascii="宋体" w:hAnsi="宋体" w:cs="AdobeHeitiStd-Regular" w:hint="eastAsia"/>
          <w:kern w:val="0"/>
          <w:szCs w:val="21"/>
        </w:rPr>
        <w:t>系统</w:t>
      </w:r>
      <w:r w:rsidR="00C6657C" w:rsidRPr="009B0001">
        <w:rPr>
          <w:rFonts w:ascii="宋体" w:hAnsi="宋体" w:cs="AdobeHeitiStd-Regular" w:hint="eastAsia"/>
          <w:kern w:val="0"/>
          <w:szCs w:val="21"/>
        </w:rPr>
        <w:t>。雨由路牙滴落至弃留槽，</w:t>
      </w:r>
      <w:r w:rsidR="00700190" w:rsidRPr="009B0001">
        <w:rPr>
          <w:rFonts w:ascii="宋体" w:hAnsi="宋体" w:cs="AdobeHeitiStd-Regular" w:hint="eastAsia"/>
          <w:kern w:val="0"/>
          <w:szCs w:val="21"/>
        </w:rPr>
        <w:t>经沉淀杂质后</w:t>
      </w:r>
      <w:r w:rsidRPr="009B0001">
        <w:rPr>
          <w:rFonts w:ascii="宋体" w:hAnsi="宋体" w:cs="AdobeHeitiStd-Regular" w:hint="eastAsia"/>
          <w:kern w:val="0"/>
          <w:szCs w:val="21"/>
        </w:rPr>
        <w:t>经溢水口流入</w:t>
      </w:r>
      <w:r w:rsidR="00D24C36" w:rsidRPr="009B0001">
        <w:rPr>
          <w:rFonts w:ascii="宋体" w:hAnsi="宋体" w:cs="AdobeHeitiStd-Regular" w:hint="eastAsia"/>
          <w:kern w:val="0"/>
          <w:szCs w:val="21"/>
        </w:rPr>
        <w:t>与地下储水池相连通的</w:t>
      </w:r>
      <w:r w:rsidRPr="009B0001">
        <w:rPr>
          <w:rFonts w:ascii="宋体" w:hAnsi="宋体" w:cs="AdobeHeitiStd-Regular" w:hint="eastAsia"/>
          <w:kern w:val="0"/>
          <w:szCs w:val="21"/>
        </w:rPr>
        <w:t>景观水池，通过泵形成</w:t>
      </w:r>
      <w:r w:rsidR="00DD0C92" w:rsidRPr="009B0001">
        <w:rPr>
          <w:rFonts w:ascii="宋体" w:hAnsi="宋体" w:cs="AdobeHeitiStd-Regular" w:hint="eastAsia"/>
          <w:kern w:val="0"/>
          <w:szCs w:val="21"/>
        </w:rPr>
        <w:t>动态水</w:t>
      </w:r>
      <w:r w:rsidRPr="009B0001">
        <w:rPr>
          <w:rFonts w:ascii="宋体" w:hAnsi="宋体" w:cs="AdobeHeitiStd-Regular" w:hint="eastAsia"/>
          <w:kern w:val="0"/>
          <w:szCs w:val="21"/>
        </w:rPr>
        <w:t>景</w:t>
      </w:r>
      <w:r w:rsidR="00DD0C92" w:rsidRPr="009B0001">
        <w:rPr>
          <w:rFonts w:ascii="宋体" w:hAnsi="宋体" w:cs="AdobeHeitiStd-Regular" w:hint="eastAsia"/>
          <w:kern w:val="0"/>
          <w:szCs w:val="21"/>
        </w:rPr>
        <w:t>观</w:t>
      </w:r>
      <w:r w:rsidRPr="009B0001">
        <w:rPr>
          <w:rFonts w:ascii="宋体" w:hAnsi="宋体" w:cs="AdobeHeitiStd-Regular" w:hint="eastAsia"/>
          <w:kern w:val="0"/>
          <w:szCs w:val="21"/>
        </w:rPr>
        <w:t>。</w:t>
      </w:r>
      <w:r w:rsidR="00C6657C" w:rsidRPr="009B0001">
        <w:rPr>
          <w:rFonts w:ascii="宋体" w:hAnsi="宋体" w:cs="AdobeHeitiStd-Regular" w:hint="eastAsia"/>
          <w:kern w:val="0"/>
          <w:szCs w:val="21"/>
        </w:rPr>
        <w:t>雨量大弃留槽内的水形成径流汇入低洼绿地，</w:t>
      </w:r>
      <w:r w:rsidR="001D5EDA" w:rsidRPr="009B0001">
        <w:rPr>
          <w:rFonts w:ascii="宋体" w:hAnsi="宋体" w:cs="AdobeHeitiStd-Regular" w:hint="eastAsia"/>
          <w:kern w:val="0"/>
          <w:szCs w:val="21"/>
        </w:rPr>
        <w:t>这样可以有效减少绿地的灌溉量以及园路配套雨水井和雨水管的</w:t>
      </w:r>
      <w:r w:rsidR="00DD0C92" w:rsidRPr="009B0001">
        <w:rPr>
          <w:rFonts w:ascii="宋体" w:hAnsi="宋体" w:cs="AdobeHeitiStd-Regular" w:hint="eastAsia"/>
          <w:kern w:val="0"/>
          <w:szCs w:val="21"/>
        </w:rPr>
        <w:t>设置</w:t>
      </w:r>
      <w:r w:rsidR="001D5EDA" w:rsidRPr="009B0001">
        <w:rPr>
          <w:rFonts w:ascii="宋体" w:hAnsi="宋体" w:cs="AdobeHeitiStd-Regular" w:hint="eastAsia"/>
          <w:kern w:val="0"/>
          <w:szCs w:val="21"/>
        </w:rPr>
        <w:t>。雨水系统</w:t>
      </w:r>
      <w:r w:rsidRPr="009B0001">
        <w:rPr>
          <w:rFonts w:ascii="宋体" w:hAnsi="宋体" w:cs="AdobeHeitiStd-Regular" w:hint="eastAsia"/>
          <w:kern w:val="0"/>
          <w:szCs w:val="21"/>
        </w:rPr>
        <w:t>不仅管理自己的水资源和水质，还扩展到储水用水，造福于城市。</w:t>
      </w:r>
    </w:p>
    <w:p w:rsidR="00532B0F" w:rsidRPr="009B0001" w:rsidRDefault="009C7741" w:rsidP="007958CB">
      <w:pPr>
        <w:autoSpaceDE w:val="0"/>
        <w:autoSpaceDN w:val="0"/>
        <w:adjustRightInd w:val="0"/>
        <w:ind w:firstLineChars="200" w:firstLine="420"/>
        <w:jc w:val="left"/>
        <w:rPr>
          <w:rFonts w:ascii="宋体" w:hAnsi="宋体" w:cs="AdobeHeitiStd-Regular"/>
          <w:kern w:val="0"/>
          <w:szCs w:val="21"/>
        </w:rPr>
      </w:pPr>
      <w:r w:rsidRPr="009B0001">
        <w:rPr>
          <w:rFonts w:ascii="宋体" w:hAnsi="宋体" w:cs="AdobeHeitiStd-Regular" w:hint="eastAsia"/>
          <w:kern w:val="0"/>
          <w:szCs w:val="21"/>
        </w:rPr>
        <w:t>住区自然式溪流的营建搭配旱溪景观的设计，即人工仿造自然界中干涸的河床，配合植物的营造在意境上表达溪水的景观。这样一来，即使在没有水的时候，显露出来的依然是怡人的天然原石景观，解决了</w:t>
      </w:r>
      <w:r w:rsidR="00C4330D" w:rsidRPr="009B0001">
        <w:rPr>
          <w:rFonts w:ascii="宋体" w:hAnsi="宋体" w:cs="AdobeHeitiStd-Regular" w:hint="eastAsia"/>
          <w:kern w:val="0"/>
          <w:szCs w:val="21"/>
        </w:rPr>
        <w:t>枯水期景观缺失</w:t>
      </w:r>
      <w:r w:rsidRPr="009B0001">
        <w:rPr>
          <w:rFonts w:ascii="宋体" w:hAnsi="宋体" w:cs="AdobeHeitiStd-Regular" w:hint="eastAsia"/>
          <w:kern w:val="0"/>
          <w:szCs w:val="21"/>
        </w:rPr>
        <w:t>的尴尬。</w:t>
      </w:r>
      <w:r w:rsidR="00092525" w:rsidRPr="009B0001">
        <w:rPr>
          <w:rFonts w:ascii="宋体" w:hAnsi="宋体" w:cs="AdobeHeitiStd-Regular" w:hint="eastAsia"/>
          <w:kern w:val="0"/>
          <w:szCs w:val="21"/>
        </w:rPr>
        <w:t>旱溪节水、低维护，在雨季也可盛水，水旱两</w:t>
      </w:r>
      <w:r w:rsidR="00017E4F" w:rsidRPr="009B0001">
        <w:rPr>
          <w:rFonts w:ascii="宋体" w:hAnsi="宋体" w:cs="AdobeHeitiStd-Regular" w:hint="eastAsia"/>
          <w:kern w:val="0"/>
          <w:szCs w:val="21"/>
        </w:rPr>
        <w:t>用</w:t>
      </w:r>
      <w:r w:rsidR="00092525" w:rsidRPr="009B0001">
        <w:rPr>
          <w:rFonts w:ascii="宋体" w:hAnsi="宋体" w:cs="AdobeHeitiStd-Regular" w:hint="eastAsia"/>
          <w:kern w:val="0"/>
          <w:szCs w:val="21"/>
        </w:rPr>
        <w:t>。</w:t>
      </w:r>
    </w:p>
    <w:p w:rsidR="00944770" w:rsidRPr="00B47BBB" w:rsidRDefault="004623A4" w:rsidP="007958CB">
      <w:pPr>
        <w:spacing w:line="400" w:lineRule="auto"/>
        <w:ind w:firstLineChars="200" w:firstLine="480"/>
        <w:rPr>
          <w:rFonts w:ascii="黑体" w:eastAsia="黑体" w:hAnsi="黑体"/>
          <w:sz w:val="24"/>
        </w:rPr>
      </w:pPr>
      <w:r>
        <w:rPr>
          <w:rFonts w:ascii="Times New Roman" w:hAnsi="宋体"/>
          <w:kern w:val="0"/>
          <w:sz w:val="24"/>
          <w:szCs w:val="24"/>
        </w:rPr>
        <w:t>（</w:t>
      </w:r>
      <w:r>
        <w:rPr>
          <w:rFonts w:ascii="Times New Roman" w:hAnsi="宋体" w:hint="eastAsia"/>
          <w:kern w:val="0"/>
          <w:sz w:val="24"/>
          <w:szCs w:val="24"/>
        </w:rPr>
        <w:t>三</w:t>
      </w:r>
      <w:r>
        <w:rPr>
          <w:rFonts w:ascii="Times New Roman" w:hAnsi="宋体"/>
          <w:kern w:val="0"/>
          <w:sz w:val="24"/>
          <w:szCs w:val="24"/>
        </w:rPr>
        <w:t>）</w:t>
      </w:r>
      <w:r w:rsidR="00B47BBB">
        <w:rPr>
          <w:rFonts w:ascii="黑体" w:eastAsia="黑体" w:hAnsi="黑体" w:hint="eastAsia"/>
          <w:sz w:val="24"/>
        </w:rPr>
        <w:t>节</w:t>
      </w:r>
      <w:r w:rsidR="00944770" w:rsidRPr="00B47BBB">
        <w:rPr>
          <w:rFonts w:ascii="黑体" w:eastAsia="黑体" w:hAnsi="黑体" w:hint="eastAsia"/>
          <w:sz w:val="24"/>
        </w:rPr>
        <w:t>材途径</w:t>
      </w:r>
    </w:p>
    <w:p w:rsidR="00554EDC" w:rsidRPr="009B0001" w:rsidRDefault="00554EDC" w:rsidP="007958CB">
      <w:pPr>
        <w:autoSpaceDE w:val="0"/>
        <w:autoSpaceDN w:val="0"/>
        <w:adjustRightInd w:val="0"/>
        <w:ind w:firstLineChars="200" w:firstLine="420"/>
        <w:jc w:val="left"/>
        <w:rPr>
          <w:rFonts w:ascii="宋体" w:hAnsi="宋体" w:cs="AdobeHeitiStd-Regular"/>
          <w:kern w:val="0"/>
          <w:szCs w:val="21"/>
        </w:rPr>
      </w:pPr>
      <w:r w:rsidRPr="009B0001">
        <w:rPr>
          <w:rFonts w:ascii="宋体" w:hAnsi="宋体" w:cs="AdobeHeitiStd-Regular" w:hint="eastAsia"/>
          <w:kern w:val="0"/>
          <w:szCs w:val="21"/>
        </w:rPr>
        <w:lastRenderedPageBreak/>
        <w:t>住区水景建设依旧存在盲目追求高档、材料无序乱用等问题。水池压顶、亲水平台、</w:t>
      </w:r>
      <w:r w:rsidR="00A74540" w:rsidRPr="009B0001">
        <w:rPr>
          <w:rFonts w:ascii="宋体" w:hAnsi="宋体" w:cs="AdobeHeitiStd-Regular" w:hint="eastAsia"/>
          <w:kern w:val="0"/>
          <w:szCs w:val="21"/>
        </w:rPr>
        <w:t>景墙、</w:t>
      </w:r>
      <w:r w:rsidRPr="009B0001">
        <w:rPr>
          <w:rFonts w:ascii="宋体" w:hAnsi="宋体" w:cs="AdobeHeitiStd-Regular" w:hint="eastAsia"/>
          <w:kern w:val="0"/>
          <w:szCs w:val="21"/>
        </w:rPr>
        <w:t>坐凳等</w:t>
      </w:r>
      <w:r w:rsidR="00A74540" w:rsidRPr="009B0001">
        <w:rPr>
          <w:rFonts w:ascii="宋体" w:hAnsi="宋体" w:cs="AdobeHeitiStd-Regular" w:hint="eastAsia"/>
          <w:kern w:val="0"/>
          <w:szCs w:val="21"/>
        </w:rPr>
        <w:t>附属</w:t>
      </w:r>
      <w:r w:rsidRPr="009B0001">
        <w:rPr>
          <w:rFonts w:ascii="宋体" w:hAnsi="宋体" w:cs="AdobeHeitiStd-Regular" w:hint="eastAsia"/>
          <w:kern w:val="0"/>
          <w:szCs w:val="21"/>
        </w:rPr>
        <w:t>构筑物</w:t>
      </w:r>
      <w:r w:rsidR="00A74540" w:rsidRPr="009B0001">
        <w:rPr>
          <w:rFonts w:ascii="宋体" w:hAnsi="宋体" w:cs="AdobeHeitiStd-Regular" w:hint="eastAsia"/>
          <w:kern w:val="0"/>
          <w:szCs w:val="21"/>
        </w:rPr>
        <w:t>的面层材料</w:t>
      </w:r>
      <w:r w:rsidRPr="009B0001">
        <w:rPr>
          <w:rFonts w:ascii="宋体" w:hAnsi="宋体" w:cs="AdobeHeitiStd-Regular" w:hint="eastAsia"/>
          <w:kern w:val="0"/>
          <w:szCs w:val="21"/>
        </w:rPr>
        <w:t>规格在满足使用功能的条件下应尽量统一。狭长零星的小尺寸面层，不仅施工进度慢，在后期使用中</w:t>
      </w:r>
      <w:r w:rsidR="00A74540" w:rsidRPr="009B0001">
        <w:rPr>
          <w:rFonts w:ascii="宋体" w:hAnsi="宋体" w:cs="AdobeHeitiStd-Regular" w:hint="eastAsia"/>
          <w:kern w:val="0"/>
          <w:szCs w:val="21"/>
        </w:rPr>
        <w:t>也</w:t>
      </w:r>
      <w:r w:rsidRPr="009B0001">
        <w:rPr>
          <w:rFonts w:ascii="宋体" w:hAnsi="宋体" w:cs="AdobeHeitiStd-Regular" w:hint="eastAsia"/>
          <w:kern w:val="0"/>
          <w:szCs w:val="21"/>
        </w:rPr>
        <w:t>易损坏，整体景观效果</w:t>
      </w:r>
      <w:r w:rsidR="00A74540" w:rsidRPr="009B0001">
        <w:rPr>
          <w:rFonts w:ascii="宋体" w:hAnsi="宋体" w:cs="AdobeHeitiStd-Regular" w:hint="eastAsia"/>
          <w:kern w:val="0"/>
          <w:szCs w:val="21"/>
        </w:rPr>
        <w:t>欠</w:t>
      </w:r>
      <w:r w:rsidRPr="009B0001">
        <w:rPr>
          <w:rFonts w:ascii="宋体" w:hAnsi="宋体" w:cs="AdobeHeitiStd-Regular" w:hint="eastAsia"/>
          <w:kern w:val="0"/>
          <w:szCs w:val="21"/>
        </w:rPr>
        <w:t>佳。应根据材料宽度、高度以及模数来整体考虑，避免在后期施工中会出现大量的切割工序，费工费料。</w:t>
      </w:r>
      <w:r w:rsidR="00690CD0" w:rsidRPr="009B0001">
        <w:rPr>
          <w:rFonts w:ascii="宋体" w:hAnsi="宋体" w:cs="AdobeHeitiStd-Regular" w:hint="eastAsia"/>
          <w:kern w:val="0"/>
          <w:szCs w:val="21"/>
        </w:rPr>
        <w:t>不乏习惯性采用福建或山东石材的做法</w:t>
      </w:r>
      <w:r w:rsidR="00A74540" w:rsidRPr="009B0001">
        <w:rPr>
          <w:rFonts w:ascii="宋体" w:hAnsi="宋体" w:cs="AdobeHeitiStd-Regular" w:hint="eastAsia"/>
          <w:kern w:val="0"/>
          <w:szCs w:val="21"/>
        </w:rPr>
        <w:t>，同样颜色的石材其实在当地或周边都有类，似或接近的可代替乡土材料，材料及运费至少能节省</w:t>
      </w:r>
      <w:r w:rsidR="00A74540" w:rsidRPr="009B0001">
        <w:rPr>
          <w:rFonts w:ascii="宋体" w:hAnsi="宋体" w:cs="AdobeHeitiStd-Regular"/>
          <w:kern w:val="0"/>
          <w:szCs w:val="21"/>
        </w:rPr>
        <w:t xml:space="preserve">20% </w:t>
      </w:r>
      <w:r w:rsidR="00A74540" w:rsidRPr="009B0001">
        <w:rPr>
          <w:rFonts w:ascii="宋体" w:hAnsi="宋体" w:cs="AdobeHeitiStd-Regular" w:hint="eastAsia"/>
          <w:kern w:val="0"/>
          <w:szCs w:val="21"/>
        </w:rPr>
        <w:t>以上，这样相对来说货源供应更有保证且更经济、环保</w:t>
      </w:r>
      <w:r w:rsidR="00690CD0" w:rsidRPr="00E9217A">
        <w:rPr>
          <w:rFonts w:ascii="宋体" w:hAnsi="宋体" w:hint="eastAsia"/>
          <w:color w:val="000000"/>
          <w:szCs w:val="21"/>
          <w:vertAlign w:val="superscript"/>
        </w:rPr>
        <w:t>[</w:t>
      </w:r>
      <w:r w:rsidR="00840758">
        <w:rPr>
          <w:rFonts w:ascii="宋体" w:hAnsi="宋体" w:hint="eastAsia"/>
          <w:color w:val="000000"/>
          <w:szCs w:val="21"/>
          <w:vertAlign w:val="superscript"/>
        </w:rPr>
        <w:t>3</w:t>
      </w:r>
      <w:r w:rsidR="00690CD0" w:rsidRPr="00E9217A">
        <w:rPr>
          <w:rFonts w:ascii="宋体" w:hAnsi="宋体" w:hint="eastAsia"/>
          <w:color w:val="000000"/>
          <w:szCs w:val="21"/>
          <w:vertAlign w:val="superscript"/>
        </w:rPr>
        <w:t>]</w:t>
      </w:r>
      <w:r w:rsidR="00690CD0" w:rsidRPr="009B0001">
        <w:rPr>
          <w:rFonts w:ascii="宋体" w:hAnsi="宋体" w:cs="AdobeHeitiStd-Regular" w:hint="eastAsia"/>
          <w:kern w:val="0"/>
          <w:szCs w:val="21"/>
        </w:rPr>
        <w:t>。</w:t>
      </w:r>
    </w:p>
    <w:p w:rsidR="00AC47AD" w:rsidRPr="009B0001" w:rsidRDefault="0047014B" w:rsidP="007958CB">
      <w:pPr>
        <w:autoSpaceDE w:val="0"/>
        <w:autoSpaceDN w:val="0"/>
        <w:adjustRightInd w:val="0"/>
        <w:ind w:firstLineChars="200" w:firstLine="420"/>
        <w:jc w:val="left"/>
        <w:rPr>
          <w:rFonts w:ascii="宋体" w:hAnsi="宋体" w:cs="AdobeHeitiStd-Regular"/>
          <w:kern w:val="0"/>
          <w:szCs w:val="21"/>
        </w:rPr>
      </w:pPr>
      <w:r w:rsidRPr="009B0001">
        <w:rPr>
          <w:rFonts w:ascii="宋体" w:hAnsi="宋体" w:cs="AdobeHeitiStd-Regular" w:hint="eastAsia"/>
          <w:kern w:val="0"/>
          <w:szCs w:val="21"/>
        </w:rPr>
        <w:t>材料是实现水景节约化营造的关键一环。因此</w:t>
      </w:r>
      <w:r w:rsidR="009F3BFF" w:rsidRPr="009B0001">
        <w:rPr>
          <w:rFonts w:ascii="宋体" w:hAnsi="宋体" w:cs="AdobeHeitiStd-Regular" w:hint="eastAsia"/>
          <w:kern w:val="0"/>
          <w:szCs w:val="21"/>
        </w:rPr>
        <w:t>应选择</w:t>
      </w:r>
      <w:r w:rsidRPr="009B0001">
        <w:rPr>
          <w:rFonts w:ascii="宋体" w:hAnsi="宋体" w:cs="AdobeHeitiStd-Regular" w:hint="eastAsia"/>
          <w:kern w:val="0"/>
          <w:szCs w:val="21"/>
        </w:rPr>
        <w:t>生态节能、</w:t>
      </w:r>
      <w:r w:rsidR="009F3BFF" w:rsidRPr="009B0001">
        <w:rPr>
          <w:rFonts w:ascii="宋体" w:hAnsi="宋体" w:cs="AdobeHeitiStd-Regular" w:hint="eastAsia"/>
          <w:kern w:val="0"/>
          <w:szCs w:val="21"/>
        </w:rPr>
        <w:t>低碳</w:t>
      </w:r>
      <w:r w:rsidR="00A74540" w:rsidRPr="009B0001">
        <w:rPr>
          <w:rFonts w:ascii="宋体" w:hAnsi="宋体" w:cs="AdobeHeitiStd-Regular" w:hint="eastAsia"/>
          <w:kern w:val="0"/>
          <w:szCs w:val="21"/>
        </w:rPr>
        <w:t>环保</w:t>
      </w:r>
      <w:r w:rsidRPr="009B0001">
        <w:rPr>
          <w:rFonts w:ascii="宋体" w:hAnsi="宋体" w:cs="AdobeHeitiStd-Regular" w:hint="eastAsia"/>
          <w:kern w:val="0"/>
          <w:szCs w:val="21"/>
        </w:rPr>
        <w:t>、美观耐看</w:t>
      </w:r>
      <w:r w:rsidR="00554EDC" w:rsidRPr="009B0001">
        <w:rPr>
          <w:rFonts w:ascii="宋体" w:hAnsi="宋体" w:cs="AdobeHeitiStd-Regular" w:hint="eastAsia"/>
          <w:kern w:val="0"/>
          <w:szCs w:val="21"/>
        </w:rPr>
        <w:t>的可持续性材料</w:t>
      </w:r>
      <w:r w:rsidR="009F3BFF" w:rsidRPr="009B0001">
        <w:rPr>
          <w:rFonts w:ascii="宋体" w:hAnsi="宋体" w:cs="AdobeHeitiStd-Regular" w:hint="eastAsia"/>
          <w:kern w:val="0"/>
          <w:szCs w:val="21"/>
        </w:rPr>
        <w:t>。</w:t>
      </w:r>
      <w:r w:rsidRPr="009B0001">
        <w:rPr>
          <w:rFonts w:ascii="宋体" w:hAnsi="宋体" w:cs="AdobeHeitiStd-Regular" w:hint="eastAsia"/>
          <w:kern w:val="0"/>
          <w:szCs w:val="21"/>
        </w:rPr>
        <w:t>如</w:t>
      </w:r>
      <w:r w:rsidR="00314EEA" w:rsidRPr="009B0001">
        <w:rPr>
          <w:rFonts w:ascii="宋体" w:hAnsi="宋体" w:cs="AdobeHeitiStd-Regular" w:hint="eastAsia"/>
          <w:kern w:val="0"/>
          <w:szCs w:val="21"/>
        </w:rPr>
        <w:t>施工简易、耐久性强的石笼可用作水景边的挡墙材料；质轻、耐久、易切割的玻璃用于水景周边的停留场地，区别千篇一律的传统材料带来别样体验，还便于下部的管线维护管理。</w:t>
      </w:r>
      <w:r w:rsidR="00A10D63" w:rsidRPr="009B0001">
        <w:rPr>
          <w:rFonts w:ascii="宋体" w:hAnsi="宋体" w:cs="AdobeHeitiStd-Regular" w:hint="eastAsia"/>
          <w:kern w:val="0"/>
          <w:szCs w:val="21"/>
        </w:rPr>
        <w:t>采用天然或仿木材料的木桩来稳固驳岸，施工方便,造价较低,且给人感觉亲切自然,观赏效果良好。</w:t>
      </w:r>
    </w:p>
    <w:p w:rsidR="00A81918" w:rsidRPr="00B47BBB" w:rsidRDefault="004623A4" w:rsidP="007958CB">
      <w:pPr>
        <w:spacing w:line="400" w:lineRule="auto"/>
        <w:ind w:firstLineChars="200" w:firstLine="480"/>
        <w:rPr>
          <w:rFonts w:ascii="黑体" w:eastAsia="黑体" w:hAnsi="黑体"/>
          <w:sz w:val="24"/>
        </w:rPr>
      </w:pPr>
      <w:r>
        <w:rPr>
          <w:rFonts w:ascii="Times New Roman" w:hAnsi="宋体"/>
          <w:kern w:val="0"/>
          <w:sz w:val="24"/>
          <w:szCs w:val="24"/>
        </w:rPr>
        <w:t>（</w:t>
      </w:r>
      <w:r>
        <w:rPr>
          <w:rFonts w:ascii="Times New Roman" w:hAnsi="宋体" w:hint="eastAsia"/>
          <w:kern w:val="0"/>
          <w:sz w:val="24"/>
          <w:szCs w:val="24"/>
        </w:rPr>
        <w:t>四</w:t>
      </w:r>
      <w:r>
        <w:rPr>
          <w:rFonts w:ascii="Times New Roman" w:hAnsi="宋体"/>
          <w:kern w:val="0"/>
          <w:sz w:val="24"/>
          <w:szCs w:val="24"/>
        </w:rPr>
        <w:t>）</w:t>
      </w:r>
      <w:r w:rsidR="00B47BBB">
        <w:rPr>
          <w:rFonts w:ascii="黑体" w:eastAsia="黑体" w:hAnsi="黑体" w:hint="eastAsia"/>
          <w:sz w:val="24"/>
        </w:rPr>
        <w:t>节</w:t>
      </w:r>
      <w:r w:rsidR="00A81918" w:rsidRPr="00B47BBB">
        <w:rPr>
          <w:rFonts w:ascii="黑体" w:eastAsia="黑体" w:hAnsi="黑体" w:hint="eastAsia"/>
          <w:sz w:val="24"/>
        </w:rPr>
        <w:t>能途径</w:t>
      </w:r>
    </w:p>
    <w:p w:rsidR="00A81918" w:rsidRPr="009B0001" w:rsidRDefault="00A81918" w:rsidP="007958CB">
      <w:pPr>
        <w:autoSpaceDE w:val="0"/>
        <w:autoSpaceDN w:val="0"/>
        <w:adjustRightInd w:val="0"/>
        <w:ind w:firstLineChars="200" w:firstLine="420"/>
        <w:jc w:val="left"/>
        <w:rPr>
          <w:rFonts w:ascii="宋体" w:hAnsi="宋体" w:cs="AdobeHeitiStd-Regular"/>
          <w:kern w:val="0"/>
          <w:szCs w:val="21"/>
        </w:rPr>
      </w:pPr>
      <w:r w:rsidRPr="009B0001">
        <w:rPr>
          <w:rFonts w:ascii="宋体" w:hAnsi="宋体" w:cs="AdobeHeitiStd-Regular" w:hint="eastAsia"/>
          <w:kern w:val="0"/>
          <w:szCs w:val="21"/>
        </w:rPr>
        <w:t>居住区水景的养护包括水体、植物、以及构筑物的养护等方面。水景的日常养护管理需要花费较大的人力、物力、能源等支出。对园林水景的水质造成影响的最大因素是尘土，水中大量滋生的藻类也会使水质下降</w:t>
      </w:r>
      <w:r w:rsidRPr="00E9217A">
        <w:rPr>
          <w:rFonts w:ascii="宋体" w:hAnsi="宋体" w:hint="eastAsia"/>
          <w:color w:val="000000"/>
          <w:szCs w:val="21"/>
          <w:vertAlign w:val="superscript"/>
        </w:rPr>
        <w:t>[</w:t>
      </w:r>
      <w:r w:rsidR="00840758">
        <w:rPr>
          <w:rFonts w:ascii="宋体" w:hAnsi="宋体" w:hint="eastAsia"/>
          <w:color w:val="000000"/>
          <w:szCs w:val="21"/>
          <w:vertAlign w:val="superscript"/>
        </w:rPr>
        <w:t>4</w:t>
      </w:r>
      <w:r w:rsidRPr="00E9217A">
        <w:rPr>
          <w:rFonts w:ascii="宋体" w:hAnsi="宋体" w:hint="eastAsia"/>
          <w:color w:val="000000"/>
          <w:szCs w:val="21"/>
          <w:vertAlign w:val="superscript"/>
        </w:rPr>
        <w:t>]</w:t>
      </w:r>
      <w:r w:rsidRPr="009B0001">
        <w:rPr>
          <w:rFonts w:ascii="宋体" w:hAnsi="宋体" w:cs="AdobeHeitiStd-Regular" w:hint="eastAsia"/>
          <w:kern w:val="0"/>
          <w:szCs w:val="21"/>
        </w:rPr>
        <w:t>。水生动植物系统在控制藻类的过度繁殖，防止水体富营养化方面起到一定的作用</w:t>
      </w:r>
      <w:r w:rsidRPr="00E9217A">
        <w:rPr>
          <w:rFonts w:ascii="宋体" w:hAnsi="宋体" w:hint="eastAsia"/>
          <w:color w:val="000000"/>
          <w:szCs w:val="21"/>
          <w:vertAlign w:val="superscript"/>
        </w:rPr>
        <w:t>[</w:t>
      </w:r>
      <w:r w:rsidR="00840758">
        <w:rPr>
          <w:rFonts w:ascii="宋体" w:hAnsi="宋体" w:hint="eastAsia"/>
          <w:color w:val="000000"/>
          <w:szCs w:val="21"/>
          <w:vertAlign w:val="superscript"/>
        </w:rPr>
        <w:t>5</w:t>
      </w:r>
      <w:r w:rsidRPr="00E9217A">
        <w:rPr>
          <w:rFonts w:ascii="宋体" w:hAnsi="宋体" w:hint="eastAsia"/>
          <w:color w:val="000000"/>
          <w:szCs w:val="21"/>
          <w:vertAlign w:val="superscript"/>
        </w:rPr>
        <w:t>]</w:t>
      </w:r>
      <w:r w:rsidRPr="009B0001">
        <w:rPr>
          <w:rFonts w:ascii="宋体" w:hAnsi="宋体" w:cs="AdobeHeitiStd-Regular" w:hint="eastAsia"/>
          <w:kern w:val="0"/>
          <w:szCs w:val="21"/>
        </w:rPr>
        <w:t>。沿水种植</w:t>
      </w:r>
      <w:r w:rsidRPr="009B0001">
        <w:rPr>
          <w:rFonts w:ascii="宋体" w:hAnsi="宋体" w:cs="AdobeHeitiStd-Regular"/>
          <w:kern w:val="0"/>
          <w:szCs w:val="21"/>
        </w:rPr>
        <w:t>菖蒲、</w:t>
      </w:r>
      <w:r w:rsidRPr="009B0001">
        <w:rPr>
          <w:rFonts w:ascii="宋体" w:hAnsi="宋体" w:cs="AdobeHeitiStd-Regular" w:hint="eastAsia"/>
          <w:kern w:val="0"/>
          <w:szCs w:val="21"/>
        </w:rPr>
        <w:t>芦苇等喜水植物及睡莲、王莲等浮水植物达到净化水体的作用，降低水体污染的概率，减少换水频率，节省能源消耗。植物养护方面，宜选择本土的生命力强的植株品种，降低养护成本。及时对落叶等废弃物进行环保处理和再利用，达到节省能源的目的。水景构造通常还包含了各种管线、机械设备</w:t>
      </w:r>
      <w:r w:rsidR="00281436">
        <w:rPr>
          <w:rFonts w:ascii="宋体" w:hAnsi="宋体" w:cs="AdobeHeitiStd-Regular" w:hint="eastAsia"/>
          <w:kern w:val="0"/>
          <w:szCs w:val="21"/>
        </w:rPr>
        <w:t>及各种构筑物，涉及到日常的检测更换，操作过程应尽可能降低污染，</w:t>
      </w:r>
      <w:r w:rsidRPr="009B0001">
        <w:rPr>
          <w:rFonts w:ascii="宋体" w:hAnsi="宋体" w:cs="AdobeHeitiStd-Regular" w:hint="eastAsia"/>
          <w:kern w:val="0"/>
          <w:szCs w:val="21"/>
        </w:rPr>
        <w:t>才能保证良好的水景呈现。</w:t>
      </w:r>
    </w:p>
    <w:p w:rsidR="003E6933" w:rsidRPr="00B47BBB" w:rsidRDefault="004623A4" w:rsidP="007958CB">
      <w:pPr>
        <w:autoSpaceDE w:val="0"/>
        <w:autoSpaceDN w:val="0"/>
        <w:adjustRightInd w:val="0"/>
        <w:jc w:val="left"/>
        <w:rPr>
          <w:rFonts w:ascii="黑体" w:eastAsia="黑体" w:hAnsi="黑体"/>
          <w:sz w:val="28"/>
          <w:szCs w:val="28"/>
        </w:rPr>
      </w:pPr>
      <w:r w:rsidRPr="007958CB">
        <w:rPr>
          <w:rFonts w:ascii="黑体" w:eastAsia="黑体" w:hAnsi="黑体" w:hint="eastAsia"/>
          <w:sz w:val="28"/>
          <w:szCs w:val="28"/>
        </w:rPr>
        <w:t>五</w:t>
      </w:r>
      <w:r w:rsidRPr="007958CB">
        <w:rPr>
          <w:rFonts w:ascii="黑体" w:eastAsia="黑体" w:hAnsi="黑体"/>
          <w:sz w:val="28"/>
          <w:szCs w:val="28"/>
        </w:rPr>
        <w:t>、</w:t>
      </w:r>
      <w:r w:rsidR="003E6933">
        <w:rPr>
          <w:rFonts w:ascii="黑体" w:eastAsia="黑体" w:hAnsi="黑体" w:hint="eastAsia"/>
          <w:sz w:val="28"/>
          <w:szCs w:val="28"/>
        </w:rPr>
        <w:t>结语</w:t>
      </w:r>
    </w:p>
    <w:p w:rsidR="004C75BC" w:rsidRPr="00930335" w:rsidRDefault="00930335" w:rsidP="007958CB">
      <w:pPr>
        <w:autoSpaceDE w:val="0"/>
        <w:autoSpaceDN w:val="0"/>
        <w:adjustRightInd w:val="0"/>
        <w:ind w:firstLineChars="200" w:firstLine="420"/>
        <w:jc w:val="left"/>
        <w:rPr>
          <w:rFonts w:ascii="宋体" w:hAnsi="宋体" w:cs="AdobeHeitiStd-Regular"/>
          <w:kern w:val="0"/>
          <w:szCs w:val="21"/>
        </w:rPr>
      </w:pPr>
      <w:r>
        <w:rPr>
          <w:rFonts w:ascii="宋体" w:hAnsi="宋体" w:cs="AdobeHeitiStd-Regular" w:hint="eastAsia"/>
          <w:kern w:val="0"/>
          <w:szCs w:val="21"/>
        </w:rPr>
        <w:t>居住区</w:t>
      </w:r>
      <w:r w:rsidR="00D3190B">
        <w:rPr>
          <w:rFonts w:ascii="宋体" w:hAnsi="宋体" w:cs="AdobeHeitiStd-Regular" w:hint="eastAsia"/>
          <w:kern w:val="0"/>
          <w:szCs w:val="21"/>
        </w:rPr>
        <w:t>水景</w:t>
      </w:r>
      <w:r w:rsidRPr="00930335">
        <w:rPr>
          <w:rFonts w:ascii="宋体" w:hAnsi="宋体" w:cs="AdobeHeitiStd-Regular" w:hint="eastAsia"/>
          <w:kern w:val="0"/>
          <w:szCs w:val="21"/>
        </w:rPr>
        <w:t>面积虽</w:t>
      </w:r>
      <w:r w:rsidR="00D3190B">
        <w:rPr>
          <w:rFonts w:ascii="宋体" w:hAnsi="宋体" w:cs="AdobeHeitiStd-Regular" w:hint="eastAsia"/>
          <w:kern w:val="0"/>
          <w:szCs w:val="21"/>
        </w:rPr>
        <w:t>不大</w:t>
      </w:r>
      <w:r w:rsidRPr="00930335">
        <w:rPr>
          <w:rFonts w:ascii="宋体" w:hAnsi="宋体" w:cs="AdobeHeitiStd-Regular" w:hint="eastAsia"/>
          <w:kern w:val="0"/>
          <w:szCs w:val="21"/>
        </w:rPr>
        <w:t>，但功能丰富，</w:t>
      </w:r>
      <w:r w:rsidR="00D3190B">
        <w:rPr>
          <w:rFonts w:ascii="宋体" w:hAnsi="宋体" w:cs="AdobeHeitiStd-Regular" w:hint="eastAsia"/>
          <w:kern w:val="0"/>
          <w:szCs w:val="21"/>
        </w:rPr>
        <w:t>直接满足</w:t>
      </w:r>
      <w:r w:rsidRPr="00930335">
        <w:rPr>
          <w:rFonts w:ascii="宋体" w:hAnsi="宋体" w:cs="AdobeHeitiStd-Regular" w:hint="eastAsia"/>
          <w:kern w:val="0"/>
          <w:szCs w:val="21"/>
        </w:rPr>
        <w:t>居民的</w:t>
      </w:r>
      <w:r w:rsidR="00D3190B">
        <w:rPr>
          <w:rFonts w:ascii="宋体" w:hAnsi="宋体" w:cs="AdobeHeitiStd-Regular" w:hint="eastAsia"/>
          <w:kern w:val="0"/>
          <w:szCs w:val="21"/>
        </w:rPr>
        <w:t>观赏</w:t>
      </w:r>
      <w:r w:rsidRPr="00930335">
        <w:rPr>
          <w:rFonts w:ascii="宋体" w:hAnsi="宋体" w:cs="AdobeHeitiStd-Regular" w:hint="eastAsia"/>
          <w:kern w:val="0"/>
          <w:szCs w:val="21"/>
        </w:rPr>
        <w:t>要求和使用要求</w:t>
      </w:r>
      <w:r w:rsidR="00D3190B">
        <w:rPr>
          <w:rFonts w:ascii="宋体" w:hAnsi="宋体" w:cs="AdobeHeitiStd-Regular" w:hint="eastAsia"/>
          <w:kern w:val="0"/>
          <w:szCs w:val="21"/>
        </w:rPr>
        <w:t>。</w:t>
      </w:r>
      <w:r w:rsidR="00D3190B" w:rsidRPr="00930335">
        <w:rPr>
          <w:rFonts w:ascii="宋体" w:hAnsi="宋体" w:cs="AdobeHeitiStd-Regular" w:hint="eastAsia"/>
          <w:kern w:val="0"/>
          <w:szCs w:val="21"/>
        </w:rPr>
        <w:t>从生态环保，节约资源的角度出发</w:t>
      </w:r>
      <w:r w:rsidR="00D3190B">
        <w:rPr>
          <w:rFonts w:ascii="宋体" w:hAnsi="宋体" w:cs="AdobeHeitiStd-Regular" w:hint="eastAsia"/>
          <w:kern w:val="0"/>
          <w:szCs w:val="21"/>
        </w:rPr>
        <w:t>，</w:t>
      </w:r>
      <w:r w:rsidRPr="00930335">
        <w:rPr>
          <w:rFonts w:ascii="宋体" w:hAnsi="宋体" w:cs="AdobeHeitiStd-Regular" w:hint="eastAsia"/>
          <w:kern w:val="0"/>
          <w:szCs w:val="21"/>
        </w:rPr>
        <w:t>将节约型水</w:t>
      </w:r>
      <w:r w:rsidR="00D3190B">
        <w:rPr>
          <w:rFonts w:ascii="宋体" w:hAnsi="宋体" w:cs="AdobeHeitiStd-Regular" w:hint="eastAsia"/>
          <w:kern w:val="0"/>
          <w:szCs w:val="21"/>
        </w:rPr>
        <w:t>景的营建理念和途径应用在住区中，</w:t>
      </w:r>
      <w:r w:rsidRPr="00930335">
        <w:rPr>
          <w:rFonts w:ascii="宋体" w:hAnsi="宋体" w:cs="AdobeHeitiStd-Regular" w:hint="eastAsia"/>
          <w:kern w:val="0"/>
          <w:szCs w:val="21"/>
        </w:rPr>
        <w:t>创造</w:t>
      </w:r>
      <w:r w:rsidR="00D3190B">
        <w:rPr>
          <w:rFonts w:ascii="宋体" w:hAnsi="宋体" w:cs="AdobeHeitiStd-Regular" w:hint="eastAsia"/>
          <w:kern w:val="0"/>
          <w:szCs w:val="21"/>
        </w:rPr>
        <w:t>出生态</w:t>
      </w:r>
      <w:r w:rsidRPr="00930335">
        <w:rPr>
          <w:rFonts w:ascii="宋体" w:hAnsi="宋体" w:cs="AdobeHeitiStd-Regular" w:hint="eastAsia"/>
          <w:kern w:val="0"/>
          <w:szCs w:val="21"/>
        </w:rPr>
        <w:t>、</w:t>
      </w:r>
      <w:r w:rsidR="00D3190B">
        <w:rPr>
          <w:rFonts w:ascii="宋体" w:hAnsi="宋体" w:cs="AdobeHeitiStd-Regular" w:hint="eastAsia"/>
          <w:kern w:val="0"/>
          <w:szCs w:val="21"/>
        </w:rPr>
        <w:t>优美</w:t>
      </w:r>
      <w:r w:rsidR="00D3190B" w:rsidRPr="00930335">
        <w:rPr>
          <w:rFonts w:ascii="宋体" w:hAnsi="宋体" w:cs="AdobeHeitiStd-Regular" w:hint="eastAsia"/>
          <w:kern w:val="0"/>
          <w:szCs w:val="21"/>
        </w:rPr>
        <w:t>、</w:t>
      </w:r>
      <w:r w:rsidRPr="00930335">
        <w:rPr>
          <w:rFonts w:ascii="宋体" w:hAnsi="宋体" w:cs="AdobeHeitiStd-Regular" w:hint="eastAsia"/>
          <w:kern w:val="0"/>
          <w:szCs w:val="21"/>
        </w:rPr>
        <w:t>安全、</w:t>
      </w:r>
      <w:r w:rsidR="00D3190B">
        <w:rPr>
          <w:rFonts w:ascii="宋体" w:hAnsi="宋体" w:cs="AdobeHeitiStd-Regular" w:hint="eastAsia"/>
          <w:kern w:val="0"/>
          <w:szCs w:val="21"/>
        </w:rPr>
        <w:t>怡人</w:t>
      </w:r>
      <w:r w:rsidRPr="00930335">
        <w:rPr>
          <w:rFonts w:ascii="宋体" w:hAnsi="宋体" w:cs="AdobeHeitiStd-Regular" w:hint="eastAsia"/>
          <w:kern w:val="0"/>
          <w:szCs w:val="21"/>
        </w:rPr>
        <w:t>的</w:t>
      </w:r>
      <w:r w:rsidR="00D3190B">
        <w:rPr>
          <w:rFonts w:ascii="宋体" w:hAnsi="宋体" w:cs="AdobeHeitiStd-Regular" w:hint="eastAsia"/>
          <w:kern w:val="0"/>
          <w:szCs w:val="21"/>
        </w:rPr>
        <w:t>水景景观</w:t>
      </w:r>
      <w:r w:rsidRPr="00930335">
        <w:rPr>
          <w:rFonts w:ascii="宋体" w:hAnsi="宋体" w:cs="AdobeHeitiStd-Regular" w:hint="eastAsia"/>
          <w:kern w:val="0"/>
          <w:szCs w:val="21"/>
        </w:rPr>
        <w:t>，</w:t>
      </w:r>
      <w:r w:rsidR="00D3190B">
        <w:rPr>
          <w:rFonts w:ascii="宋体" w:hAnsi="宋体" w:cs="AdobeHeitiStd-Regular" w:hint="eastAsia"/>
          <w:kern w:val="0"/>
          <w:szCs w:val="21"/>
        </w:rPr>
        <w:t>提供</w:t>
      </w:r>
      <w:r w:rsidRPr="00930335">
        <w:rPr>
          <w:rFonts w:ascii="宋体" w:hAnsi="宋体" w:cs="AdobeHeitiStd-Regular" w:hint="eastAsia"/>
          <w:kern w:val="0"/>
          <w:szCs w:val="21"/>
        </w:rPr>
        <w:t>人们乐于</w:t>
      </w:r>
      <w:r w:rsidR="00D3190B">
        <w:rPr>
          <w:rFonts w:ascii="宋体" w:hAnsi="宋体" w:cs="AdobeHeitiStd-Regular" w:hint="eastAsia"/>
          <w:kern w:val="0"/>
          <w:szCs w:val="21"/>
        </w:rPr>
        <w:t>嬉戏观赏</w:t>
      </w:r>
      <w:r w:rsidRPr="00930335">
        <w:rPr>
          <w:rFonts w:ascii="宋体" w:hAnsi="宋体" w:cs="AdobeHeitiStd-Regular" w:hint="eastAsia"/>
          <w:kern w:val="0"/>
          <w:szCs w:val="21"/>
        </w:rPr>
        <w:t>的公共空间。</w:t>
      </w:r>
      <w:r w:rsidR="00D3190B">
        <w:rPr>
          <w:rFonts w:ascii="宋体" w:hAnsi="宋体" w:cs="AdobeHeitiStd-Regular" w:hint="eastAsia"/>
          <w:kern w:val="0"/>
          <w:szCs w:val="21"/>
        </w:rPr>
        <w:t>根据立地条件和工程技术，与建筑</w:t>
      </w:r>
      <w:r w:rsidR="00D3190B" w:rsidRPr="00930335">
        <w:rPr>
          <w:rFonts w:ascii="宋体" w:hAnsi="宋体" w:cs="AdobeHeitiStd-Regular" w:hint="eastAsia"/>
          <w:kern w:val="0"/>
          <w:szCs w:val="21"/>
        </w:rPr>
        <w:t>、</w:t>
      </w:r>
      <w:r w:rsidR="00D3190B">
        <w:rPr>
          <w:rFonts w:ascii="宋体" w:hAnsi="宋体" w:cs="AdobeHeitiStd-Regular" w:hint="eastAsia"/>
          <w:kern w:val="0"/>
          <w:szCs w:val="21"/>
        </w:rPr>
        <w:t>地形等园林要素融为和谐的整体，为</w:t>
      </w:r>
      <w:r w:rsidR="002B07A0">
        <w:rPr>
          <w:rFonts w:ascii="宋体" w:hAnsi="宋体" w:cs="AdobeHeitiStd-Regular" w:hint="eastAsia"/>
          <w:kern w:val="0"/>
          <w:szCs w:val="21"/>
        </w:rPr>
        <w:t>居</w:t>
      </w:r>
      <w:r w:rsidR="00D3190B">
        <w:rPr>
          <w:rFonts w:ascii="宋体" w:hAnsi="宋体" w:cs="AdobeHeitiStd-Regular" w:hint="eastAsia"/>
          <w:kern w:val="0"/>
          <w:szCs w:val="21"/>
        </w:rPr>
        <w:t>住区景观环境</w:t>
      </w:r>
      <w:r w:rsidR="002B07A0">
        <w:rPr>
          <w:rFonts w:ascii="宋体" w:hAnsi="宋体" w:cs="AdobeHeitiStd-Regular" w:hint="eastAsia"/>
          <w:kern w:val="0"/>
          <w:szCs w:val="21"/>
        </w:rPr>
        <w:t>可持续</w:t>
      </w:r>
      <w:r w:rsidR="00E57910">
        <w:rPr>
          <w:rFonts w:ascii="宋体" w:hAnsi="宋体" w:cs="AdobeHeitiStd-Regular" w:hint="eastAsia"/>
          <w:kern w:val="0"/>
          <w:szCs w:val="21"/>
        </w:rPr>
        <w:t>建设添砖加瓦</w:t>
      </w:r>
      <w:r w:rsidR="00D3190B">
        <w:rPr>
          <w:rFonts w:ascii="宋体" w:hAnsi="宋体" w:cs="AdobeHeitiStd-Regular" w:hint="eastAsia"/>
          <w:kern w:val="0"/>
          <w:szCs w:val="21"/>
        </w:rPr>
        <w:t>。</w:t>
      </w:r>
    </w:p>
    <w:p w:rsidR="004C75BC" w:rsidRPr="00930335" w:rsidRDefault="004C75BC" w:rsidP="00930335">
      <w:pPr>
        <w:autoSpaceDE w:val="0"/>
        <w:autoSpaceDN w:val="0"/>
        <w:adjustRightInd w:val="0"/>
        <w:jc w:val="left"/>
        <w:rPr>
          <w:rFonts w:ascii="宋体" w:hAnsi="宋体" w:cs="AdobeHeitiStd-Regular"/>
          <w:kern w:val="0"/>
          <w:szCs w:val="21"/>
        </w:rPr>
      </w:pPr>
    </w:p>
    <w:p w:rsidR="004C75BC" w:rsidRDefault="00951F5E" w:rsidP="00951F5E">
      <w:pPr>
        <w:spacing w:line="500" w:lineRule="auto"/>
        <w:outlineLvl w:val="0"/>
        <w:rPr>
          <w:rFonts w:ascii="黑体" w:eastAsia="黑体" w:hAnsi="黑体"/>
          <w:sz w:val="28"/>
          <w:szCs w:val="28"/>
        </w:rPr>
      </w:pPr>
      <w:r w:rsidRPr="00951F5E">
        <w:rPr>
          <w:rFonts w:ascii="黑体" w:eastAsia="黑体" w:hAnsi="黑体" w:hint="eastAsia"/>
          <w:sz w:val="28"/>
          <w:szCs w:val="28"/>
        </w:rPr>
        <w:t>参考文献:</w:t>
      </w:r>
    </w:p>
    <w:p w:rsidR="005512F0" w:rsidRPr="005512F0" w:rsidRDefault="005512F0" w:rsidP="005512F0">
      <w:pPr>
        <w:autoSpaceDE w:val="0"/>
        <w:autoSpaceDN w:val="0"/>
        <w:adjustRightInd w:val="0"/>
        <w:jc w:val="left"/>
        <w:rPr>
          <w:rFonts w:ascii="Calibri" w:eastAsia="宋体" w:hAnsi="Calibri" w:cs="AdobeHeitiStd-Regular"/>
        </w:rPr>
      </w:pPr>
      <w:r w:rsidRPr="005512F0">
        <w:rPr>
          <w:rFonts w:ascii="宋体" w:eastAsia="宋体" w:hAnsi="宋体" w:cs="AdobeHeitiStd-Regular"/>
          <w:kern w:val="0"/>
          <w:szCs w:val="21"/>
        </w:rPr>
        <w:t>[</w:t>
      </w:r>
      <w:r w:rsidRPr="005512F0">
        <w:rPr>
          <w:rFonts w:ascii="宋体" w:hAnsi="宋体" w:cs="AdobeHeitiStd-Regular" w:hint="eastAsia"/>
          <w:kern w:val="0"/>
          <w:szCs w:val="21"/>
        </w:rPr>
        <w:t>1</w:t>
      </w:r>
      <w:r w:rsidRPr="005512F0">
        <w:rPr>
          <w:rFonts w:ascii="宋体" w:eastAsia="宋体" w:hAnsi="宋体" w:cs="AdobeHeitiStd-Regular"/>
          <w:kern w:val="0"/>
          <w:szCs w:val="21"/>
        </w:rPr>
        <w:t>]</w:t>
      </w:r>
      <w:r w:rsidRPr="005512F0">
        <w:rPr>
          <w:rFonts w:ascii="宋体" w:eastAsia="宋体" w:hAnsi="宋体" w:cs="AdobeHeitiStd-Regular" w:hint="eastAsia"/>
          <w:kern w:val="0"/>
          <w:szCs w:val="21"/>
        </w:rPr>
        <w:t xml:space="preserve"> 高强.节约型园林营建理念及途径</w:t>
      </w:r>
      <w:r w:rsidRPr="005512F0">
        <w:rPr>
          <w:rFonts w:ascii="宋体" w:eastAsia="宋体" w:hAnsi="宋体" w:cs="AdobeHeitiStd-Regular"/>
          <w:kern w:val="0"/>
          <w:szCs w:val="21"/>
        </w:rPr>
        <w:t>[J].</w:t>
      </w:r>
      <w:r w:rsidRPr="005512F0">
        <w:rPr>
          <w:rFonts w:ascii="宋体" w:eastAsia="宋体" w:hAnsi="宋体" w:cs="AdobeHeitiStd-Regular" w:hint="eastAsia"/>
          <w:kern w:val="0"/>
          <w:szCs w:val="21"/>
        </w:rPr>
        <w:t>西南林学院学报</w:t>
      </w:r>
      <w:r w:rsidR="004355A8">
        <w:rPr>
          <w:rFonts w:ascii="宋体" w:eastAsia="宋体" w:hAnsi="宋体" w:cs="AdobeHeitiStd-Regular" w:hint="eastAsia"/>
          <w:kern w:val="0"/>
          <w:szCs w:val="21"/>
        </w:rPr>
        <w:t>,</w:t>
      </w:r>
      <w:r w:rsidRPr="005512F0">
        <w:rPr>
          <w:rFonts w:ascii="宋体" w:eastAsia="宋体" w:hAnsi="宋体" w:cs="AdobeHeitiStd-Regular"/>
          <w:kern w:val="0"/>
          <w:szCs w:val="21"/>
        </w:rPr>
        <w:t>200</w:t>
      </w:r>
      <w:r w:rsidRPr="005512F0">
        <w:rPr>
          <w:rFonts w:ascii="宋体" w:eastAsia="宋体" w:hAnsi="宋体" w:cs="AdobeHeitiStd-Regular" w:hint="eastAsia"/>
          <w:kern w:val="0"/>
          <w:szCs w:val="21"/>
        </w:rPr>
        <w:t>8</w:t>
      </w:r>
      <w:r w:rsidR="00F05981">
        <w:rPr>
          <w:rFonts w:ascii="宋体" w:eastAsia="宋体" w:hAnsi="宋体" w:cs="AdobeHeitiStd-Regular" w:hint="eastAsia"/>
          <w:kern w:val="0"/>
          <w:szCs w:val="21"/>
        </w:rPr>
        <w:t>,</w:t>
      </w:r>
      <w:r w:rsidRPr="005512F0">
        <w:rPr>
          <w:rFonts w:ascii="宋体" w:eastAsia="宋体" w:hAnsi="宋体" w:cs="AdobeHeitiStd-Regular"/>
          <w:kern w:val="0"/>
          <w:szCs w:val="21"/>
        </w:rPr>
        <w:t>(</w:t>
      </w:r>
      <w:r w:rsidRPr="005512F0">
        <w:rPr>
          <w:rFonts w:ascii="宋体" w:eastAsia="宋体" w:hAnsi="宋体" w:cs="AdobeHeitiStd-Regular" w:hint="eastAsia"/>
          <w:kern w:val="0"/>
          <w:szCs w:val="21"/>
        </w:rPr>
        <w:t>05</w:t>
      </w:r>
      <w:r w:rsidRPr="005512F0">
        <w:rPr>
          <w:rFonts w:ascii="宋体" w:eastAsia="宋体" w:hAnsi="宋体" w:cs="AdobeHeitiStd-Regular"/>
          <w:kern w:val="0"/>
          <w:szCs w:val="21"/>
        </w:rPr>
        <w:t>)</w:t>
      </w:r>
      <w:r w:rsidRPr="005512F0">
        <w:rPr>
          <w:rFonts w:ascii="宋体" w:eastAsia="宋体" w:hAnsi="宋体" w:cs="AdobeHeitiStd-Regular" w:hint="eastAsia"/>
          <w:kern w:val="0"/>
          <w:szCs w:val="21"/>
        </w:rPr>
        <w:t>:61～64</w:t>
      </w:r>
      <w:r w:rsidR="005C22E9">
        <w:rPr>
          <w:rFonts w:ascii="宋体" w:eastAsia="宋体" w:hAnsi="宋体" w:cs="AdobeHeitiStd-Regular" w:hint="eastAsia"/>
          <w:kern w:val="0"/>
          <w:szCs w:val="21"/>
        </w:rPr>
        <w:t>.</w:t>
      </w:r>
    </w:p>
    <w:p w:rsidR="006258E6" w:rsidRDefault="004C75BC" w:rsidP="005512F0">
      <w:pPr>
        <w:autoSpaceDE w:val="0"/>
        <w:autoSpaceDN w:val="0"/>
        <w:adjustRightInd w:val="0"/>
        <w:jc w:val="left"/>
        <w:rPr>
          <w:rFonts w:ascii="宋体" w:hAnsi="宋体" w:cs="AdobeHeitiStd-Regular"/>
          <w:kern w:val="0"/>
          <w:szCs w:val="21"/>
        </w:rPr>
      </w:pPr>
      <w:r w:rsidRPr="001333C5">
        <w:rPr>
          <w:rFonts w:ascii="宋体" w:hAnsi="宋体" w:cs="AdobeHeitiStd-Regular" w:hint="eastAsia"/>
          <w:kern w:val="0"/>
          <w:szCs w:val="21"/>
        </w:rPr>
        <w:t>[</w:t>
      </w:r>
      <w:r w:rsidR="00840758">
        <w:rPr>
          <w:rFonts w:ascii="宋体" w:hAnsi="宋体" w:cs="AdobeHeitiStd-Regular" w:hint="eastAsia"/>
          <w:kern w:val="0"/>
          <w:szCs w:val="21"/>
        </w:rPr>
        <w:t>2</w:t>
      </w:r>
      <w:r w:rsidRPr="001333C5">
        <w:rPr>
          <w:rFonts w:ascii="宋体" w:hAnsi="宋体" w:cs="AdobeHeitiStd-Regular" w:hint="eastAsia"/>
          <w:kern w:val="0"/>
          <w:szCs w:val="21"/>
        </w:rPr>
        <w:t>]</w:t>
      </w:r>
      <w:r w:rsidR="00951F5E">
        <w:rPr>
          <w:rFonts w:ascii="宋体" w:hAnsi="宋体" w:cs="AdobeHeitiStd-Regular" w:hint="eastAsia"/>
          <w:kern w:val="0"/>
          <w:szCs w:val="21"/>
        </w:rPr>
        <w:t xml:space="preserve"> </w:t>
      </w:r>
      <w:r w:rsidR="001A4865">
        <w:rPr>
          <w:rFonts w:ascii="宋体" w:hAnsi="宋体" w:cs="AdobeHeitiStd-Regular" w:hint="eastAsia"/>
          <w:kern w:val="0"/>
          <w:szCs w:val="21"/>
        </w:rPr>
        <w:t>惠惠</w:t>
      </w:r>
      <w:r w:rsidR="001A4865" w:rsidRPr="001333C5">
        <w:rPr>
          <w:rFonts w:ascii="宋体" w:hAnsi="宋体" w:cs="AdobeHeitiStd-Regular"/>
          <w:kern w:val="0"/>
          <w:szCs w:val="21"/>
        </w:rPr>
        <w:t>.</w:t>
      </w:r>
      <w:r w:rsidR="001A4865">
        <w:rPr>
          <w:rFonts w:ascii="宋体" w:hAnsi="宋体" w:cs="AdobeHeitiStd-Regular" w:hint="eastAsia"/>
          <w:kern w:val="0"/>
          <w:szCs w:val="21"/>
        </w:rPr>
        <w:t>节约型园林景观研究</w:t>
      </w:r>
      <w:r w:rsidR="001A4865" w:rsidRPr="001333C5">
        <w:rPr>
          <w:rFonts w:ascii="宋体" w:hAnsi="宋体" w:cs="AdobeHeitiStd-Regular"/>
          <w:kern w:val="0"/>
          <w:szCs w:val="21"/>
        </w:rPr>
        <w:t>[</w:t>
      </w:r>
      <w:r w:rsidR="001A4865">
        <w:rPr>
          <w:rFonts w:ascii="宋体" w:hAnsi="宋体" w:cs="AdobeHeitiStd-Regular" w:hint="eastAsia"/>
          <w:kern w:val="0"/>
          <w:szCs w:val="21"/>
        </w:rPr>
        <w:t>D</w:t>
      </w:r>
      <w:r w:rsidR="001A4865" w:rsidRPr="001333C5">
        <w:rPr>
          <w:rFonts w:ascii="宋体" w:hAnsi="宋体" w:cs="AdobeHeitiStd-Regular"/>
          <w:kern w:val="0"/>
          <w:szCs w:val="21"/>
        </w:rPr>
        <w:t>].</w:t>
      </w:r>
      <w:r w:rsidR="00F05981">
        <w:rPr>
          <w:rFonts w:ascii="宋体" w:hAnsi="宋体" w:cs="AdobeHeitiStd-Regular" w:hint="eastAsia"/>
          <w:kern w:val="0"/>
          <w:szCs w:val="21"/>
        </w:rPr>
        <w:t>安徽农业大学,</w:t>
      </w:r>
      <w:r w:rsidR="001A4865" w:rsidRPr="001333C5">
        <w:rPr>
          <w:rFonts w:ascii="宋体" w:hAnsi="宋体" w:cs="AdobeHeitiStd-Regular" w:hint="eastAsia"/>
          <w:kern w:val="0"/>
          <w:szCs w:val="21"/>
        </w:rPr>
        <w:t>20</w:t>
      </w:r>
      <w:r w:rsidR="001A4865">
        <w:rPr>
          <w:rFonts w:ascii="宋体" w:hAnsi="宋体" w:cs="AdobeHeitiStd-Regular" w:hint="eastAsia"/>
          <w:kern w:val="0"/>
          <w:szCs w:val="21"/>
        </w:rPr>
        <w:t>10</w:t>
      </w:r>
      <w:r w:rsidR="00F05981">
        <w:rPr>
          <w:rFonts w:ascii="宋体" w:hAnsi="宋体" w:cs="AdobeHeitiStd-Regular" w:hint="eastAsia"/>
          <w:kern w:val="0"/>
          <w:szCs w:val="21"/>
        </w:rPr>
        <w:t>.</w:t>
      </w:r>
    </w:p>
    <w:p w:rsidR="006258E6" w:rsidRDefault="006258E6" w:rsidP="001333C5">
      <w:pPr>
        <w:autoSpaceDE w:val="0"/>
        <w:autoSpaceDN w:val="0"/>
        <w:adjustRightInd w:val="0"/>
        <w:jc w:val="left"/>
        <w:rPr>
          <w:rFonts w:ascii="宋体" w:hAnsi="宋体" w:cs="AdobeHeitiStd-Regular"/>
          <w:kern w:val="0"/>
          <w:szCs w:val="21"/>
        </w:rPr>
      </w:pPr>
      <w:r w:rsidRPr="001333C5">
        <w:rPr>
          <w:rFonts w:ascii="宋体" w:hAnsi="宋体" w:cs="AdobeHeitiStd-Regular" w:hint="eastAsia"/>
          <w:kern w:val="0"/>
          <w:szCs w:val="21"/>
        </w:rPr>
        <w:t>[</w:t>
      </w:r>
      <w:r w:rsidR="00840758">
        <w:rPr>
          <w:rFonts w:ascii="宋体" w:hAnsi="宋体" w:cs="AdobeHeitiStd-Regular" w:hint="eastAsia"/>
          <w:kern w:val="0"/>
          <w:szCs w:val="21"/>
        </w:rPr>
        <w:t>3</w:t>
      </w:r>
      <w:r w:rsidRPr="001333C5">
        <w:rPr>
          <w:rFonts w:ascii="宋体" w:hAnsi="宋体" w:cs="AdobeHeitiStd-Regular" w:hint="eastAsia"/>
          <w:kern w:val="0"/>
          <w:szCs w:val="21"/>
        </w:rPr>
        <w:t>]</w:t>
      </w:r>
      <w:r w:rsidR="00951F5E" w:rsidRPr="00951F5E">
        <w:rPr>
          <w:rFonts w:ascii="宋体" w:hAnsi="宋体" w:cs="AdobeHeitiStd-Regular" w:hint="eastAsia"/>
          <w:kern w:val="0"/>
          <w:szCs w:val="21"/>
        </w:rPr>
        <w:t xml:space="preserve"> </w:t>
      </w:r>
      <w:r w:rsidR="00951F5E" w:rsidRPr="001333C5">
        <w:rPr>
          <w:rFonts w:ascii="宋体" w:hAnsi="宋体" w:cs="AdobeHeitiStd-Regular" w:hint="eastAsia"/>
          <w:kern w:val="0"/>
          <w:szCs w:val="21"/>
        </w:rPr>
        <w:t>黄珍</w:t>
      </w:r>
      <w:r w:rsidR="00951F5E">
        <w:rPr>
          <w:rFonts w:ascii="宋体" w:hAnsi="宋体" w:cs="AdobeHeitiStd-Regular" w:hint="eastAsia"/>
          <w:kern w:val="0"/>
          <w:szCs w:val="21"/>
        </w:rPr>
        <w:t>完</w:t>
      </w:r>
      <w:r w:rsidR="00951F5E" w:rsidRPr="001333C5">
        <w:rPr>
          <w:rFonts w:ascii="宋体" w:hAnsi="宋体" w:cs="AdobeHeitiStd-Regular"/>
          <w:kern w:val="0"/>
          <w:szCs w:val="21"/>
        </w:rPr>
        <w:t>.</w:t>
      </w:r>
      <w:r w:rsidRPr="001333C5">
        <w:rPr>
          <w:rFonts w:ascii="宋体" w:hAnsi="宋体" w:cs="AdobeHeitiStd-Regular" w:hint="eastAsia"/>
          <w:kern w:val="0"/>
          <w:szCs w:val="21"/>
        </w:rPr>
        <w:t>浅谈居住区景观效果与成本的控制</w:t>
      </w:r>
      <w:r w:rsidR="00951F5E" w:rsidRPr="001333C5">
        <w:rPr>
          <w:rFonts w:ascii="宋体" w:hAnsi="宋体" w:cs="AdobeHeitiStd-Regular"/>
          <w:kern w:val="0"/>
          <w:szCs w:val="21"/>
        </w:rPr>
        <w:t>[J].</w:t>
      </w:r>
      <w:r w:rsidRPr="001333C5">
        <w:rPr>
          <w:rFonts w:ascii="宋体" w:hAnsi="宋体" w:cs="AdobeHeitiStd-Regular" w:hint="eastAsia"/>
          <w:kern w:val="0"/>
          <w:szCs w:val="21"/>
        </w:rPr>
        <w:t>住宅产业</w:t>
      </w:r>
      <w:r w:rsidR="00951F5E" w:rsidRPr="001333C5">
        <w:rPr>
          <w:rFonts w:ascii="宋体" w:hAnsi="宋体" w:cs="AdobeHeitiStd-Regular"/>
          <w:kern w:val="0"/>
          <w:szCs w:val="21"/>
        </w:rPr>
        <w:t>.</w:t>
      </w:r>
      <w:r w:rsidR="004355A8">
        <w:rPr>
          <w:rFonts w:ascii="宋体" w:hAnsi="宋体" w:cs="AdobeHeitiStd-Regular" w:hint="eastAsia"/>
          <w:kern w:val="0"/>
          <w:szCs w:val="21"/>
        </w:rPr>
        <w:t>,</w:t>
      </w:r>
      <w:r w:rsidRPr="001333C5">
        <w:rPr>
          <w:rFonts w:ascii="宋体" w:hAnsi="宋体" w:cs="AdobeHeitiStd-Regular" w:hint="eastAsia"/>
          <w:kern w:val="0"/>
          <w:szCs w:val="21"/>
        </w:rPr>
        <w:t>2014</w:t>
      </w:r>
      <w:r w:rsidR="00F05981">
        <w:rPr>
          <w:rFonts w:ascii="宋体" w:hAnsi="宋体" w:cs="AdobeHeitiStd-Regular" w:hint="eastAsia"/>
          <w:kern w:val="0"/>
          <w:szCs w:val="21"/>
        </w:rPr>
        <w:t>,</w:t>
      </w:r>
      <w:r w:rsidR="00951F5E" w:rsidRPr="001333C5">
        <w:rPr>
          <w:rFonts w:ascii="宋体" w:hAnsi="宋体" w:cs="AdobeHeitiStd-Regular"/>
          <w:kern w:val="0"/>
          <w:szCs w:val="21"/>
        </w:rPr>
        <w:t>(</w:t>
      </w:r>
      <w:r w:rsidR="00951F5E" w:rsidRPr="001333C5">
        <w:rPr>
          <w:rFonts w:ascii="宋体" w:hAnsi="宋体" w:cs="AdobeHeitiStd-Regular" w:hint="eastAsia"/>
          <w:kern w:val="0"/>
          <w:szCs w:val="21"/>
        </w:rPr>
        <w:t>05</w:t>
      </w:r>
      <w:r w:rsidR="00951F5E" w:rsidRPr="001333C5">
        <w:rPr>
          <w:rFonts w:ascii="宋体" w:hAnsi="宋体" w:cs="AdobeHeitiStd-Regular"/>
          <w:kern w:val="0"/>
          <w:szCs w:val="21"/>
        </w:rPr>
        <w:t>)</w:t>
      </w:r>
      <w:r w:rsidR="00951F5E" w:rsidRPr="001333C5">
        <w:rPr>
          <w:rFonts w:ascii="宋体" w:hAnsi="宋体" w:cs="AdobeHeitiStd-Regular" w:hint="eastAsia"/>
          <w:kern w:val="0"/>
          <w:szCs w:val="21"/>
        </w:rPr>
        <w:t>:</w:t>
      </w:r>
      <w:r w:rsidRPr="001333C5">
        <w:rPr>
          <w:rFonts w:ascii="宋体" w:hAnsi="宋体" w:cs="AdobeHeitiStd-Regular" w:hint="eastAsia"/>
          <w:kern w:val="0"/>
          <w:szCs w:val="21"/>
        </w:rPr>
        <w:t>40</w:t>
      </w:r>
      <w:r w:rsidR="005C22E9">
        <w:rPr>
          <w:rFonts w:ascii="宋体" w:hAnsi="宋体" w:cs="AdobeHeitiStd-Regular" w:hint="eastAsia"/>
          <w:kern w:val="0"/>
          <w:szCs w:val="21"/>
        </w:rPr>
        <w:t>.</w:t>
      </w:r>
    </w:p>
    <w:p w:rsidR="004C75BC" w:rsidRPr="001333C5" w:rsidRDefault="006258E6" w:rsidP="001333C5">
      <w:pPr>
        <w:autoSpaceDE w:val="0"/>
        <w:autoSpaceDN w:val="0"/>
        <w:adjustRightInd w:val="0"/>
        <w:jc w:val="left"/>
        <w:rPr>
          <w:rFonts w:ascii="宋体" w:hAnsi="宋体" w:cs="AdobeHeitiStd-Regular"/>
          <w:kern w:val="0"/>
          <w:szCs w:val="21"/>
        </w:rPr>
      </w:pPr>
      <w:r w:rsidRPr="001333C5">
        <w:rPr>
          <w:rFonts w:ascii="宋体" w:hAnsi="宋体" w:cs="AdobeHeitiStd-Regular" w:hint="eastAsia"/>
          <w:kern w:val="0"/>
          <w:szCs w:val="21"/>
        </w:rPr>
        <w:t>[</w:t>
      </w:r>
      <w:r w:rsidR="00840758">
        <w:rPr>
          <w:rFonts w:ascii="宋体" w:hAnsi="宋体" w:cs="AdobeHeitiStd-Regular" w:hint="eastAsia"/>
          <w:kern w:val="0"/>
          <w:szCs w:val="21"/>
        </w:rPr>
        <w:t>4</w:t>
      </w:r>
      <w:r w:rsidRPr="001333C5">
        <w:rPr>
          <w:rFonts w:ascii="宋体" w:hAnsi="宋体" w:cs="AdobeHeitiStd-Regular" w:hint="eastAsia"/>
          <w:kern w:val="0"/>
          <w:szCs w:val="21"/>
        </w:rPr>
        <w:t>]</w:t>
      </w:r>
      <w:r w:rsidR="00951F5E">
        <w:rPr>
          <w:rFonts w:ascii="宋体" w:hAnsi="宋体" w:cs="AdobeHeitiStd-Regular" w:hint="eastAsia"/>
          <w:kern w:val="0"/>
          <w:szCs w:val="21"/>
        </w:rPr>
        <w:t xml:space="preserve"> </w:t>
      </w:r>
      <w:r w:rsidR="004C75BC" w:rsidRPr="001333C5">
        <w:rPr>
          <w:rFonts w:ascii="宋体" w:hAnsi="宋体" w:cs="AdobeHeitiStd-Regular"/>
          <w:kern w:val="0"/>
          <w:szCs w:val="21"/>
        </w:rPr>
        <w:t>郝东升, 薛岚.</w:t>
      </w:r>
      <w:r w:rsidR="004C75BC" w:rsidRPr="001333C5">
        <w:rPr>
          <w:rFonts w:cs="AdobeHeitiStd-Regular"/>
          <w:b/>
          <w:bCs/>
          <w:kern w:val="0"/>
        </w:rPr>
        <w:t xml:space="preserve"> </w:t>
      </w:r>
      <w:hyperlink r:id="rId11" w:tgtFrame="_blank" w:tooltip="园林设计与城市景观设计" w:history="1">
        <w:r w:rsidR="004C75BC" w:rsidRPr="001333C5">
          <w:rPr>
            <w:rFonts w:cs="AdobeHeitiStd-Regular"/>
            <w:kern w:val="0"/>
          </w:rPr>
          <w:t>园林设计与城市景观设计</w:t>
        </w:r>
      </w:hyperlink>
      <w:r w:rsidR="004C75BC" w:rsidRPr="001333C5">
        <w:rPr>
          <w:rFonts w:ascii="宋体" w:hAnsi="宋体" w:cs="AdobeHeitiStd-Regular"/>
          <w:kern w:val="0"/>
          <w:szCs w:val="21"/>
        </w:rPr>
        <w:t xml:space="preserve">[J]. </w:t>
      </w:r>
      <w:hyperlink r:id="rId12" w:tgtFrame="_blank" w:history="1">
        <w:r w:rsidR="004C75BC" w:rsidRPr="001333C5">
          <w:rPr>
            <w:rFonts w:cs="AdobeHeitiStd-Regular"/>
            <w:kern w:val="0"/>
          </w:rPr>
          <w:t>内蒙古林业</w:t>
        </w:r>
      </w:hyperlink>
      <w:r w:rsidR="004355A8">
        <w:rPr>
          <w:rFonts w:ascii="宋体" w:hAnsi="宋体" w:cs="AdobeHeitiStd-Regular" w:hint="eastAsia"/>
          <w:kern w:val="0"/>
          <w:szCs w:val="21"/>
        </w:rPr>
        <w:t>,</w:t>
      </w:r>
      <w:r w:rsidR="004C75BC" w:rsidRPr="001333C5">
        <w:rPr>
          <w:rFonts w:ascii="宋体" w:hAnsi="宋体" w:cs="AdobeHeitiStd-Regular"/>
          <w:kern w:val="0"/>
          <w:szCs w:val="21"/>
        </w:rPr>
        <w:t>200</w:t>
      </w:r>
      <w:r w:rsidR="004C75BC" w:rsidRPr="001333C5">
        <w:rPr>
          <w:rFonts w:ascii="宋体" w:hAnsi="宋体" w:cs="AdobeHeitiStd-Regular" w:hint="eastAsia"/>
          <w:kern w:val="0"/>
          <w:szCs w:val="21"/>
        </w:rPr>
        <w:t>5</w:t>
      </w:r>
      <w:r w:rsidR="00F05981">
        <w:rPr>
          <w:rFonts w:ascii="宋体" w:hAnsi="宋体" w:cs="AdobeHeitiStd-Regular" w:hint="eastAsia"/>
          <w:kern w:val="0"/>
          <w:szCs w:val="21"/>
        </w:rPr>
        <w:t>,</w:t>
      </w:r>
      <w:r w:rsidR="004C75BC" w:rsidRPr="001333C5">
        <w:rPr>
          <w:rFonts w:ascii="宋体" w:hAnsi="宋体" w:cs="AdobeHeitiStd-Regular"/>
          <w:kern w:val="0"/>
          <w:szCs w:val="21"/>
        </w:rPr>
        <w:t>(</w:t>
      </w:r>
      <w:r w:rsidR="004C75BC" w:rsidRPr="001333C5">
        <w:rPr>
          <w:rFonts w:ascii="宋体" w:hAnsi="宋体" w:cs="AdobeHeitiStd-Regular" w:hint="eastAsia"/>
          <w:kern w:val="0"/>
          <w:szCs w:val="21"/>
        </w:rPr>
        <w:t>05</w:t>
      </w:r>
      <w:r w:rsidR="004C75BC" w:rsidRPr="001333C5">
        <w:rPr>
          <w:rFonts w:ascii="宋体" w:hAnsi="宋体" w:cs="AdobeHeitiStd-Regular"/>
          <w:kern w:val="0"/>
          <w:szCs w:val="21"/>
        </w:rPr>
        <w:t>)</w:t>
      </w:r>
      <w:r w:rsidR="004C75BC" w:rsidRPr="001333C5">
        <w:rPr>
          <w:rFonts w:ascii="宋体" w:hAnsi="宋体" w:cs="AdobeHeitiStd-Regular" w:hint="eastAsia"/>
          <w:kern w:val="0"/>
          <w:szCs w:val="21"/>
        </w:rPr>
        <w:t>:98</w:t>
      </w:r>
      <w:r w:rsidR="00450350">
        <w:rPr>
          <w:rFonts w:ascii="宋体" w:hAnsi="宋体" w:cs="AdobeHeitiStd-Regular" w:hint="eastAsia"/>
          <w:kern w:val="0"/>
          <w:szCs w:val="21"/>
        </w:rPr>
        <w:t>-</w:t>
      </w:r>
      <w:r w:rsidR="004C75BC" w:rsidRPr="001333C5">
        <w:rPr>
          <w:rFonts w:ascii="宋体" w:hAnsi="宋体" w:cs="AdobeHeitiStd-Regular" w:hint="eastAsia"/>
          <w:kern w:val="0"/>
          <w:szCs w:val="21"/>
        </w:rPr>
        <w:t>99</w:t>
      </w:r>
      <w:r w:rsidR="005C22E9">
        <w:rPr>
          <w:rFonts w:ascii="宋体" w:hAnsi="宋体" w:cs="AdobeHeitiStd-Regular" w:hint="eastAsia"/>
          <w:kern w:val="0"/>
          <w:szCs w:val="21"/>
        </w:rPr>
        <w:t>.</w:t>
      </w:r>
    </w:p>
    <w:p w:rsidR="009058C2" w:rsidRDefault="001333C5" w:rsidP="001333C5">
      <w:pPr>
        <w:autoSpaceDE w:val="0"/>
        <w:autoSpaceDN w:val="0"/>
        <w:adjustRightInd w:val="0"/>
        <w:jc w:val="left"/>
        <w:rPr>
          <w:rFonts w:ascii="宋体" w:hAnsi="宋体" w:cs="AdobeHeitiStd-Regular"/>
          <w:kern w:val="0"/>
          <w:szCs w:val="21"/>
        </w:rPr>
      </w:pPr>
      <w:r w:rsidRPr="001333C5">
        <w:rPr>
          <w:rFonts w:ascii="宋体" w:hAnsi="宋体" w:cs="AdobeHeitiStd-Regular" w:hint="eastAsia"/>
          <w:kern w:val="0"/>
          <w:szCs w:val="21"/>
        </w:rPr>
        <w:t>[</w:t>
      </w:r>
      <w:r w:rsidR="00840758">
        <w:rPr>
          <w:rFonts w:ascii="宋体" w:hAnsi="宋体" w:cs="AdobeHeitiStd-Regular" w:hint="eastAsia"/>
          <w:kern w:val="0"/>
          <w:szCs w:val="21"/>
        </w:rPr>
        <w:t>5</w:t>
      </w:r>
      <w:r w:rsidRPr="001333C5">
        <w:rPr>
          <w:rFonts w:ascii="宋体" w:hAnsi="宋体" w:cs="AdobeHeitiStd-Regular" w:hint="eastAsia"/>
          <w:kern w:val="0"/>
          <w:szCs w:val="21"/>
        </w:rPr>
        <w:t>]</w:t>
      </w:r>
      <w:r w:rsidR="00951F5E">
        <w:rPr>
          <w:rFonts w:ascii="宋体" w:hAnsi="宋体" w:cs="AdobeHeitiStd-Regular" w:hint="eastAsia"/>
          <w:kern w:val="0"/>
          <w:szCs w:val="21"/>
        </w:rPr>
        <w:t xml:space="preserve"> </w:t>
      </w:r>
      <w:r w:rsidR="00951F5E" w:rsidRPr="001333C5">
        <w:rPr>
          <w:rFonts w:ascii="宋体" w:hAnsi="宋体" w:cs="AdobeHeitiStd-Regular" w:hint="eastAsia"/>
          <w:kern w:val="0"/>
          <w:szCs w:val="21"/>
        </w:rPr>
        <w:t>唐海燕</w:t>
      </w:r>
      <w:r w:rsidR="00951F5E" w:rsidRPr="001333C5">
        <w:rPr>
          <w:rFonts w:ascii="宋体" w:hAnsi="宋体" w:cs="AdobeHeitiStd-Regular"/>
          <w:kern w:val="0"/>
          <w:szCs w:val="21"/>
        </w:rPr>
        <w:t>.</w:t>
      </w:r>
      <w:r w:rsidR="002F467C" w:rsidRPr="001333C5">
        <w:rPr>
          <w:rFonts w:ascii="宋体" w:hAnsi="宋体" w:cs="AdobeHeitiStd-Regular" w:hint="eastAsia"/>
          <w:kern w:val="0"/>
          <w:szCs w:val="21"/>
        </w:rPr>
        <w:t>节能理念之下的城市园林水景营造</w:t>
      </w:r>
      <w:r w:rsidR="00951F5E" w:rsidRPr="001333C5">
        <w:rPr>
          <w:rFonts w:ascii="宋体" w:hAnsi="宋体" w:cs="AdobeHeitiStd-Regular"/>
          <w:kern w:val="0"/>
          <w:szCs w:val="21"/>
        </w:rPr>
        <w:t>[J].</w:t>
      </w:r>
      <w:r w:rsidR="00951F5E">
        <w:rPr>
          <w:rFonts w:ascii="宋体" w:hAnsi="宋体" w:cs="AdobeHeitiStd-Regular" w:hint="eastAsia"/>
          <w:kern w:val="0"/>
          <w:szCs w:val="21"/>
        </w:rPr>
        <w:t>中国园艺文摘</w:t>
      </w:r>
      <w:r w:rsidR="004355A8">
        <w:rPr>
          <w:rFonts w:ascii="宋体" w:hAnsi="宋体" w:cs="AdobeHeitiStd-Regular" w:hint="eastAsia"/>
          <w:kern w:val="0"/>
          <w:szCs w:val="21"/>
        </w:rPr>
        <w:t>,</w:t>
      </w:r>
      <w:r w:rsidR="002F467C" w:rsidRPr="001333C5">
        <w:rPr>
          <w:rFonts w:ascii="宋体" w:hAnsi="宋体" w:cs="AdobeHeitiStd-Regular"/>
          <w:kern w:val="0"/>
          <w:szCs w:val="21"/>
        </w:rPr>
        <w:t>2015</w:t>
      </w:r>
      <w:r w:rsidR="00F05981">
        <w:rPr>
          <w:rFonts w:ascii="宋体" w:hAnsi="宋体" w:cs="AdobeHeitiStd-Regular" w:hint="eastAsia"/>
          <w:kern w:val="0"/>
          <w:szCs w:val="21"/>
        </w:rPr>
        <w:t>,</w:t>
      </w:r>
      <w:r w:rsidR="00951F5E" w:rsidRPr="001333C5">
        <w:rPr>
          <w:rFonts w:ascii="宋体" w:hAnsi="宋体" w:cs="AdobeHeitiStd-Regular"/>
          <w:kern w:val="0"/>
          <w:szCs w:val="21"/>
        </w:rPr>
        <w:t>(</w:t>
      </w:r>
      <w:r w:rsidR="00951F5E">
        <w:rPr>
          <w:rFonts w:ascii="宋体" w:hAnsi="宋体" w:cs="AdobeHeitiStd-Regular" w:hint="eastAsia"/>
          <w:kern w:val="0"/>
          <w:szCs w:val="21"/>
        </w:rPr>
        <w:t>12</w:t>
      </w:r>
      <w:r w:rsidR="00951F5E" w:rsidRPr="001333C5">
        <w:rPr>
          <w:rFonts w:ascii="宋体" w:hAnsi="宋体" w:cs="AdobeHeitiStd-Regular"/>
          <w:kern w:val="0"/>
          <w:szCs w:val="21"/>
        </w:rPr>
        <w:t>)</w:t>
      </w:r>
      <w:r w:rsidR="00951F5E" w:rsidRPr="001333C5">
        <w:rPr>
          <w:rFonts w:ascii="宋体" w:hAnsi="宋体" w:cs="AdobeHeitiStd-Regular" w:hint="eastAsia"/>
          <w:kern w:val="0"/>
          <w:szCs w:val="21"/>
        </w:rPr>
        <w:t>:</w:t>
      </w:r>
      <w:r w:rsidR="009F3BFF" w:rsidRPr="001333C5">
        <w:rPr>
          <w:rFonts w:ascii="宋体" w:hAnsi="宋体" w:cs="AdobeHeitiStd-Regular" w:hint="eastAsia"/>
          <w:kern w:val="0"/>
          <w:szCs w:val="21"/>
        </w:rPr>
        <w:t>119-121</w:t>
      </w:r>
      <w:r w:rsidR="005C22E9">
        <w:rPr>
          <w:rFonts w:ascii="宋体" w:hAnsi="宋体" w:cs="AdobeHeitiStd-Regular" w:hint="eastAsia"/>
          <w:kern w:val="0"/>
          <w:szCs w:val="21"/>
        </w:rPr>
        <w:t>.</w:t>
      </w:r>
    </w:p>
    <w:p w:rsidR="003F372A" w:rsidRDefault="003F372A" w:rsidP="002340B5">
      <w:pPr>
        <w:autoSpaceDE w:val="0"/>
        <w:autoSpaceDN w:val="0"/>
        <w:adjustRightInd w:val="0"/>
        <w:jc w:val="center"/>
        <w:rPr>
          <w:rFonts w:ascii="宋体" w:hAnsi="宋体" w:cs="AdobeHeitiStd-Regular"/>
          <w:kern w:val="0"/>
          <w:szCs w:val="21"/>
        </w:rPr>
      </w:pPr>
    </w:p>
    <w:p w:rsidR="00157CFC" w:rsidRDefault="00157CFC" w:rsidP="00157CFC">
      <w:pPr>
        <w:rPr>
          <w:b/>
          <w:sz w:val="28"/>
          <w:szCs w:val="28"/>
        </w:rPr>
      </w:pPr>
    </w:p>
    <w:p w:rsidR="00157CFC" w:rsidRDefault="00157CFC" w:rsidP="00157CFC">
      <w:pPr>
        <w:rPr>
          <w:b/>
          <w:sz w:val="28"/>
          <w:szCs w:val="28"/>
        </w:rPr>
      </w:pPr>
    </w:p>
    <w:p w:rsidR="00157CFC" w:rsidRDefault="00157CFC" w:rsidP="00157CFC">
      <w:pPr>
        <w:rPr>
          <w:b/>
          <w:sz w:val="28"/>
          <w:szCs w:val="28"/>
        </w:rPr>
      </w:pPr>
    </w:p>
    <w:p w:rsidR="00157CFC" w:rsidRDefault="00157CFC" w:rsidP="00157CFC">
      <w:pPr>
        <w:rPr>
          <w:b/>
          <w:sz w:val="28"/>
          <w:szCs w:val="28"/>
        </w:rPr>
      </w:pPr>
    </w:p>
    <w:p w:rsidR="00661C32" w:rsidRPr="00157CFC" w:rsidRDefault="00661C32" w:rsidP="00304699">
      <w:pPr>
        <w:autoSpaceDE w:val="0"/>
        <w:autoSpaceDN w:val="0"/>
        <w:adjustRightInd w:val="0"/>
        <w:jc w:val="left"/>
        <w:rPr>
          <w:rFonts w:ascii="宋体" w:hAnsi="宋体" w:cs="AdobeHeitiStd-Regular"/>
          <w:kern w:val="0"/>
          <w:szCs w:val="21"/>
        </w:rPr>
      </w:pPr>
    </w:p>
    <w:p w:rsidR="00BA7287" w:rsidRPr="00B6393B" w:rsidRDefault="00977587" w:rsidP="00BA7287">
      <w:pPr>
        <w:autoSpaceDE w:val="0"/>
        <w:autoSpaceDN w:val="0"/>
        <w:adjustRightInd w:val="0"/>
        <w:jc w:val="center"/>
        <w:rPr>
          <w:rFonts w:ascii="宋体" w:cs="宋体"/>
          <w:b/>
          <w:kern w:val="0"/>
          <w:sz w:val="24"/>
          <w:szCs w:val="24"/>
        </w:rPr>
      </w:pPr>
      <w:r w:rsidRPr="00B6393B">
        <w:rPr>
          <w:rFonts w:ascii="宋体" w:cs="宋体"/>
          <w:b/>
          <w:kern w:val="0"/>
          <w:sz w:val="24"/>
          <w:szCs w:val="24"/>
        </w:rPr>
        <w:t>Research on the Construction of Urban Residential</w:t>
      </w:r>
      <w:r w:rsidR="00157CFC">
        <w:rPr>
          <w:rFonts w:ascii="宋体" w:cs="宋体"/>
          <w:b/>
          <w:kern w:val="0"/>
          <w:sz w:val="24"/>
          <w:szCs w:val="24"/>
        </w:rPr>
        <w:t xml:space="preserve"> Area Waterscape with the </w:t>
      </w:r>
      <w:r w:rsidR="00157CFC">
        <w:rPr>
          <w:rFonts w:ascii="宋体" w:cs="宋体" w:hint="eastAsia"/>
          <w:b/>
          <w:kern w:val="0"/>
          <w:sz w:val="24"/>
          <w:szCs w:val="24"/>
        </w:rPr>
        <w:t>Concept</w:t>
      </w:r>
      <w:r w:rsidR="00157CFC">
        <w:rPr>
          <w:rFonts w:ascii="宋体" w:cs="宋体"/>
          <w:b/>
          <w:kern w:val="0"/>
          <w:sz w:val="24"/>
          <w:szCs w:val="24"/>
        </w:rPr>
        <w:t xml:space="preserve"> </w:t>
      </w:r>
      <w:r w:rsidR="00157CFC">
        <w:rPr>
          <w:rFonts w:ascii="宋体" w:cs="宋体" w:hint="eastAsia"/>
          <w:b/>
          <w:kern w:val="0"/>
          <w:sz w:val="24"/>
          <w:szCs w:val="24"/>
        </w:rPr>
        <w:t>o</w:t>
      </w:r>
      <w:r w:rsidRPr="00B6393B">
        <w:rPr>
          <w:rFonts w:ascii="宋体" w:cs="宋体"/>
          <w:b/>
          <w:kern w:val="0"/>
          <w:sz w:val="24"/>
          <w:szCs w:val="24"/>
        </w:rPr>
        <w:t>f Resource-saving Landscape</w:t>
      </w:r>
    </w:p>
    <w:p w:rsidR="00BA7287" w:rsidRPr="00B6393B" w:rsidRDefault="00977587" w:rsidP="00BA7287">
      <w:pPr>
        <w:autoSpaceDE w:val="0"/>
        <w:autoSpaceDN w:val="0"/>
        <w:adjustRightInd w:val="0"/>
        <w:jc w:val="center"/>
        <w:rPr>
          <w:rFonts w:ascii="宋体" w:cs="宋体"/>
          <w:b/>
          <w:kern w:val="0"/>
          <w:sz w:val="24"/>
          <w:szCs w:val="24"/>
        </w:rPr>
      </w:pPr>
      <w:r w:rsidRPr="00B6393B">
        <w:rPr>
          <w:rFonts w:ascii="宋体" w:cs="宋体" w:hint="eastAsia"/>
          <w:b/>
          <w:kern w:val="0"/>
          <w:sz w:val="24"/>
          <w:szCs w:val="24"/>
        </w:rPr>
        <w:t>——</w:t>
      </w:r>
      <w:r w:rsidRPr="00B6393B">
        <w:rPr>
          <w:rFonts w:ascii="宋体" w:cs="宋体"/>
          <w:b/>
          <w:kern w:val="0"/>
          <w:sz w:val="24"/>
          <w:szCs w:val="24"/>
        </w:rPr>
        <w:t xml:space="preserve"> </w:t>
      </w:r>
      <w:r w:rsidR="00157CFC">
        <w:rPr>
          <w:rFonts w:ascii="宋体" w:cs="宋体" w:hint="eastAsia"/>
          <w:b/>
          <w:kern w:val="0"/>
          <w:sz w:val="24"/>
          <w:szCs w:val="24"/>
        </w:rPr>
        <w:t>A Case Study</w:t>
      </w:r>
      <w:r w:rsidRPr="00B6393B">
        <w:rPr>
          <w:rFonts w:ascii="宋体" w:cs="宋体"/>
          <w:b/>
          <w:kern w:val="0"/>
          <w:sz w:val="24"/>
          <w:szCs w:val="24"/>
        </w:rPr>
        <w:t xml:space="preserve"> of Residential Area in Hefei</w:t>
      </w:r>
    </w:p>
    <w:p w:rsidR="00BA7287" w:rsidRPr="00B6393B" w:rsidRDefault="00977587" w:rsidP="00BA7287">
      <w:pPr>
        <w:autoSpaceDE w:val="0"/>
        <w:autoSpaceDN w:val="0"/>
        <w:adjustRightInd w:val="0"/>
        <w:jc w:val="center"/>
        <w:rPr>
          <w:rFonts w:ascii="宋体" w:eastAsia="宋体" w:cs="宋体"/>
          <w:b/>
          <w:kern w:val="0"/>
          <w:sz w:val="24"/>
          <w:szCs w:val="24"/>
        </w:rPr>
      </w:pPr>
      <w:r w:rsidRPr="00B6393B">
        <w:rPr>
          <w:rFonts w:ascii="宋体" w:eastAsia="宋体" w:cs="宋体"/>
          <w:b/>
          <w:kern w:val="0"/>
          <w:sz w:val="24"/>
          <w:szCs w:val="24"/>
        </w:rPr>
        <w:t>HUI Hui</w:t>
      </w:r>
      <w:r w:rsidRPr="00B6393B">
        <w:rPr>
          <w:rFonts w:ascii="宋体" w:eastAsia="宋体" w:cs="宋体" w:hint="eastAsia"/>
          <w:kern w:val="0"/>
          <w:sz w:val="24"/>
          <w:szCs w:val="24"/>
        </w:rPr>
        <w:t>，</w:t>
      </w:r>
      <w:r w:rsidRPr="00B6393B">
        <w:rPr>
          <w:rFonts w:ascii="宋体" w:eastAsia="宋体" w:cs="宋体"/>
          <w:b/>
          <w:kern w:val="0"/>
          <w:sz w:val="24"/>
          <w:szCs w:val="24"/>
        </w:rPr>
        <w:t>CHEN Aijie</w:t>
      </w:r>
    </w:p>
    <w:p w:rsidR="00BA7287" w:rsidRPr="00B6393B" w:rsidRDefault="00977587" w:rsidP="00BA7287">
      <w:pPr>
        <w:autoSpaceDE w:val="0"/>
        <w:autoSpaceDN w:val="0"/>
        <w:adjustRightInd w:val="0"/>
        <w:jc w:val="center"/>
        <w:rPr>
          <w:rFonts w:ascii="宋体" w:cs="宋体"/>
          <w:kern w:val="0"/>
          <w:sz w:val="24"/>
          <w:szCs w:val="24"/>
        </w:rPr>
      </w:pPr>
      <w:r w:rsidRPr="00B6393B">
        <w:rPr>
          <w:rFonts w:ascii="宋体" w:cs="宋体"/>
          <w:kern w:val="0"/>
          <w:sz w:val="24"/>
          <w:szCs w:val="24"/>
        </w:rPr>
        <w:t xml:space="preserve"> (Department of City Design, Anhui </w:t>
      </w:r>
      <w:r w:rsidR="00157CFC">
        <w:rPr>
          <w:rFonts w:ascii="宋体" w:cs="宋体" w:hint="eastAsia"/>
          <w:kern w:val="0"/>
          <w:sz w:val="24"/>
          <w:szCs w:val="24"/>
        </w:rPr>
        <w:t>V</w:t>
      </w:r>
      <w:r w:rsidRPr="00B6393B">
        <w:rPr>
          <w:rFonts w:ascii="宋体" w:cs="宋体"/>
          <w:kern w:val="0"/>
          <w:sz w:val="24"/>
          <w:szCs w:val="24"/>
        </w:rPr>
        <w:t>ocational College of City Management</w:t>
      </w:r>
      <w:r w:rsidRPr="00B6393B">
        <w:rPr>
          <w:rFonts w:ascii="宋体" w:cs="宋体"/>
          <w:kern w:val="0"/>
          <w:sz w:val="24"/>
          <w:szCs w:val="24"/>
        </w:rPr>
        <w:t> </w:t>
      </w:r>
      <w:r w:rsidRPr="00B6393B">
        <w:rPr>
          <w:rFonts w:ascii="宋体" w:cs="宋体" w:hint="eastAsia"/>
          <w:kern w:val="0"/>
          <w:sz w:val="24"/>
          <w:szCs w:val="24"/>
        </w:rPr>
        <w:t>，</w:t>
      </w:r>
      <w:r w:rsidRPr="00B6393B">
        <w:rPr>
          <w:rFonts w:ascii="宋体" w:cs="宋体"/>
          <w:kern w:val="0"/>
          <w:sz w:val="24"/>
          <w:szCs w:val="24"/>
        </w:rPr>
        <w:t>Hefei Anhui 230601)</w:t>
      </w:r>
    </w:p>
    <w:p w:rsidR="00BA7287" w:rsidRPr="00B6393B" w:rsidRDefault="00977587" w:rsidP="00BA7287">
      <w:pPr>
        <w:autoSpaceDE w:val="0"/>
        <w:autoSpaceDN w:val="0"/>
        <w:adjustRightInd w:val="0"/>
        <w:jc w:val="left"/>
        <w:rPr>
          <w:rFonts w:ascii="宋体" w:cs="宋体"/>
          <w:b/>
          <w:kern w:val="0"/>
          <w:sz w:val="18"/>
          <w:szCs w:val="18"/>
        </w:rPr>
      </w:pPr>
      <w:r w:rsidRPr="00B6393B">
        <w:rPr>
          <w:rFonts w:ascii="宋体" w:cs="宋体"/>
          <w:b/>
          <w:kern w:val="0"/>
          <w:sz w:val="18"/>
          <w:szCs w:val="18"/>
        </w:rPr>
        <w:t>Abstract</w:t>
      </w:r>
      <w:r w:rsidRPr="00B6393B">
        <w:rPr>
          <w:rFonts w:ascii="宋体" w:cs="宋体" w:hint="eastAsia"/>
          <w:b/>
          <w:kern w:val="0"/>
          <w:sz w:val="18"/>
          <w:szCs w:val="18"/>
        </w:rPr>
        <w:t>：</w:t>
      </w:r>
      <w:r w:rsidR="003B3E2C" w:rsidRPr="002726AA">
        <w:rPr>
          <w:rFonts w:ascii="宋体" w:cs="宋体" w:hint="eastAsia"/>
          <w:kern w:val="0"/>
          <w:sz w:val="18"/>
          <w:szCs w:val="18"/>
        </w:rPr>
        <w:t xml:space="preserve">According to </w:t>
      </w:r>
      <w:r w:rsidRPr="00B6393B">
        <w:rPr>
          <w:rFonts w:ascii="宋体" w:cs="宋体"/>
          <w:kern w:val="0"/>
          <w:sz w:val="18"/>
          <w:szCs w:val="18"/>
        </w:rPr>
        <w:t>the investigation of the residential area waterscape in Hefei</w:t>
      </w:r>
      <w:r w:rsidRPr="00B6393B">
        <w:rPr>
          <w:rFonts w:ascii="宋体" w:cs="宋体" w:hint="eastAsia"/>
          <w:kern w:val="0"/>
          <w:sz w:val="18"/>
          <w:szCs w:val="18"/>
        </w:rPr>
        <w:t>，</w:t>
      </w:r>
      <w:r w:rsidR="003B3E2C">
        <w:rPr>
          <w:rFonts w:ascii="宋体" w:cs="宋体" w:hint="eastAsia"/>
          <w:kern w:val="0"/>
          <w:sz w:val="18"/>
          <w:szCs w:val="18"/>
        </w:rPr>
        <w:t xml:space="preserve">this paper </w:t>
      </w:r>
      <w:r w:rsidR="00157CFC">
        <w:rPr>
          <w:rFonts w:ascii="宋体" w:cs="宋体" w:hint="eastAsia"/>
          <w:kern w:val="0"/>
          <w:sz w:val="18"/>
          <w:szCs w:val="18"/>
        </w:rPr>
        <w:t>studies</w:t>
      </w:r>
      <w:r w:rsidRPr="00B6393B">
        <w:rPr>
          <w:rFonts w:ascii="宋体" w:cs="宋体"/>
          <w:kern w:val="0"/>
          <w:sz w:val="18"/>
          <w:szCs w:val="18"/>
        </w:rPr>
        <w:t xml:space="preserve"> the existing problems which are contrary to the </w:t>
      </w:r>
      <w:r w:rsidR="00157CFC">
        <w:rPr>
          <w:rFonts w:ascii="宋体" w:cs="宋体" w:hint="eastAsia"/>
          <w:kern w:val="0"/>
          <w:sz w:val="18"/>
          <w:szCs w:val="18"/>
        </w:rPr>
        <w:t>concept</w:t>
      </w:r>
      <w:r w:rsidR="00157CFC" w:rsidRPr="00B6393B">
        <w:rPr>
          <w:rFonts w:ascii="宋体" w:cs="宋体"/>
          <w:kern w:val="0"/>
          <w:sz w:val="18"/>
          <w:szCs w:val="18"/>
        </w:rPr>
        <w:t xml:space="preserve"> </w:t>
      </w:r>
      <w:r w:rsidRPr="00B6393B">
        <w:rPr>
          <w:rFonts w:ascii="宋体" w:cs="宋体"/>
          <w:kern w:val="0"/>
          <w:sz w:val="18"/>
          <w:szCs w:val="18"/>
        </w:rPr>
        <w:t xml:space="preserve">of </w:t>
      </w:r>
      <w:r w:rsidR="00157CFC">
        <w:rPr>
          <w:rFonts w:ascii="宋体" w:cs="宋体" w:hint="eastAsia"/>
          <w:kern w:val="0"/>
          <w:sz w:val="18"/>
          <w:szCs w:val="18"/>
        </w:rPr>
        <w:t>r</w:t>
      </w:r>
      <w:r w:rsidRPr="00B6393B">
        <w:rPr>
          <w:rFonts w:ascii="宋体" w:cs="宋体"/>
          <w:kern w:val="0"/>
          <w:sz w:val="18"/>
          <w:szCs w:val="18"/>
        </w:rPr>
        <w:t>esource-saving in the waterscape construction , analyze</w:t>
      </w:r>
      <w:r w:rsidR="002958C0">
        <w:rPr>
          <w:rFonts w:ascii="宋体" w:cs="宋体" w:hint="eastAsia"/>
          <w:kern w:val="0"/>
          <w:sz w:val="18"/>
          <w:szCs w:val="18"/>
        </w:rPr>
        <w:t>s</w:t>
      </w:r>
      <w:r w:rsidRPr="00B6393B">
        <w:rPr>
          <w:rFonts w:ascii="宋体" w:cs="宋体"/>
          <w:kern w:val="0"/>
          <w:sz w:val="18"/>
          <w:szCs w:val="18"/>
        </w:rPr>
        <w:t xml:space="preserve"> the </w:t>
      </w:r>
      <w:r w:rsidR="003B3E2C">
        <w:rPr>
          <w:rFonts w:ascii="宋体" w:cs="宋体" w:hint="eastAsia"/>
          <w:kern w:val="0"/>
          <w:sz w:val="18"/>
          <w:szCs w:val="18"/>
        </w:rPr>
        <w:t>cause</w:t>
      </w:r>
      <w:r w:rsidR="00882CC9">
        <w:rPr>
          <w:rFonts w:ascii="宋体" w:cs="宋体" w:hint="eastAsia"/>
          <w:kern w:val="0"/>
          <w:sz w:val="18"/>
          <w:szCs w:val="18"/>
        </w:rPr>
        <w:t>s</w:t>
      </w:r>
      <w:r w:rsidR="003B3E2C">
        <w:rPr>
          <w:rFonts w:ascii="宋体" w:cs="宋体" w:hint="eastAsia"/>
          <w:kern w:val="0"/>
          <w:sz w:val="18"/>
          <w:szCs w:val="18"/>
        </w:rPr>
        <w:t xml:space="preserve"> </w:t>
      </w:r>
      <w:r w:rsidRPr="00B6393B">
        <w:rPr>
          <w:rFonts w:ascii="宋体" w:cs="宋体"/>
          <w:kern w:val="0"/>
          <w:sz w:val="18"/>
          <w:szCs w:val="18"/>
        </w:rPr>
        <w:t>of waste from th</w:t>
      </w:r>
      <w:r w:rsidR="00882CC9">
        <w:rPr>
          <w:rFonts w:ascii="宋体" w:cs="宋体" w:hint="eastAsia"/>
          <w:kern w:val="0"/>
          <w:sz w:val="18"/>
          <w:szCs w:val="18"/>
        </w:rPr>
        <w:t>re</w:t>
      </w:r>
      <w:r w:rsidRPr="00B6393B">
        <w:rPr>
          <w:rFonts w:ascii="宋体" w:cs="宋体"/>
          <w:kern w:val="0"/>
          <w:sz w:val="18"/>
          <w:szCs w:val="18"/>
        </w:rPr>
        <w:t>e aspects</w:t>
      </w:r>
      <w:r w:rsidR="00882CC9">
        <w:rPr>
          <w:rFonts w:ascii="宋体" w:cs="宋体" w:hint="eastAsia"/>
          <w:kern w:val="0"/>
          <w:sz w:val="18"/>
          <w:szCs w:val="18"/>
        </w:rPr>
        <w:t>:</w:t>
      </w:r>
      <w:r w:rsidRPr="00B6393B">
        <w:rPr>
          <w:rFonts w:ascii="宋体" w:cs="宋体"/>
          <w:kern w:val="0"/>
          <w:sz w:val="18"/>
          <w:szCs w:val="18"/>
        </w:rPr>
        <w:t> </w:t>
      </w:r>
      <w:r w:rsidRPr="00B6393B">
        <w:rPr>
          <w:rFonts w:ascii="宋体" w:cs="宋体"/>
          <w:kern w:val="0"/>
          <w:sz w:val="18"/>
          <w:szCs w:val="18"/>
        </w:rPr>
        <w:t xml:space="preserve"> design, construction and management</w:t>
      </w:r>
      <w:r w:rsidR="009C74AA">
        <w:rPr>
          <w:rFonts w:ascii="宋体" w:cs="宋体" w:hint="eastAsia"/>
          <w:kern w:val="0"/>
          <w:sz w:val="18"/>
          <w:szCs w:val="18"/>
        </w:rPr>
        <w:t xml:space="preserve">, </w:t>
      </w:r>
      <w:r w:rsidRPr="00B6393B">
        <w:rPr>
          <w:rFonts w:ascii="宋体" w:cs="宋体"/>
          <w:kern w:val="0"/>
          <w:sz w:val="18"/>
          <w:szCs w:val="18"/>
        </w:rPr>
        <w:t>put</w:t>
      </w:r>
      <w:r w:rsidR="002958C0">
        <w:rPr>
          <w:rFonts w:ascii="宋体" w:cs="宋体" w:hint="eastAsia"/>
          <w:kern w:val="0"/>
          <w:sz w:val="18"/>
          <w:szCs w:val="18"/>
        </w:rPr>
        <w:t>s</w:t>
      </w:r>
      <w:r w:rsidRPr="00B6393B">
        <w:rPr>
          <w:rFonts w:ascii="宋体" w:cs="宋体"/>
          <w:kern w:val="0"/>
          <w:sz w:val="18"/>
          <w:szCs w:val="18"/>
        </w:rPr>
        <w:t xml:space="preserve"> forward the principle of resource-saving waterscape construction and discuss</w:t>
      </w:r>
      <w:r w:rsidR="002958C0">
        <w:rPr>
          <w:rFonts w:ascii="宋体" w:cs="宋体" w:hint="eastAsia"/>
          <w:kern w:val="0"/>
          <w:sz w:val="18"/>
          <w:szCs w:val="18"/>
        </w:rPr>
        <w:t>es</w:t>
      </w:r>
      <w:r w:rsidRPr="00B6393B">
        <w:rPr>
          <w:rFonts w:ascii="宋体" w:cs="宋体"/>
          <w:kern w:val="0"/>
          <w:sz w:val="18"/>
          <w:szCs w:val="18"/>
        </w:rPr>
        <w:t xml:space="preserve"> the </w:t>
      </w:r>
      <w:r w:rsidR="00882CC9">
        <w:rPr>
          <w:rFonts w:ascii="宋体" w:cs="宋体" w:hint="eastAsia"/>
          <w:kern w:val="0"/>
          <w:sz w:val="18"/>
          <w:szCs w:val="18"/>
        </w:rPr>
        <w:t xml:space="preserve">economical </w:t>
      </w:r>
      <w:r w:rsidRPr="00B6393B">
        <w:rPr>
          <w:rFonts w:ascii="宋体" w:cs="宋体"/>
          <w:kern w:val="0"/>
          <w:sz w:val="18"/>
          <w:szCs w:val="18"/>
        </w:rPr>
        <w:t xml:space="preserve">construction </w:t>
      </w:r>
      <w:r w:rsidR="00882CC9">
        <w:rPr>
          <w:rFonts w:ascii="宋体" w:cs="宋体" w:hint="eastAsia"/>
          <w:kern w:val="0"/>
          <w:sz w:val="18"/>
          <w:szCs w:val="18"/>
        </w:rPr>
        <w:t xml:space="preserve">from </w:t>
      </w:r>
      <w:r w:rsidRPr="00B6393B">
        <w:rPr>
          <w:rFonts w:ascii="宋体" w:cs="宋体"/>
          <w:kern w:val="0"/>
          <w:sz w:val="18"/>
          <w:szCs w:val="18"/>
        </w:rPr>
        <w:t>conservation</w:t>
      </w:r>
      <w:r w:rsidRPr="00B6393B">
        <w:rPr>
          <w:rFonts w:ascii="宋体" w:cs="宋体"/>
          <w:kern w:val="0"/>
          <w:sz w:val="18"/>
          <w:szCs w:val="18"/>
        </w:rPr>
        <w:t> </w:t>
      </w:r>
      <w:r w:rsidRPr="00B6393B">
        <w:rPr>
          <w:rFonts w:ascii="宋体" w:cs="宋体"/>
          <w:kern w:val="0"/>
          <w:sz w:val="18"/>
          <w:szCs w:val="18"/>
        </w:rPr>
        <w:t>on land</w:t>
      </w:r>
      <w:r w:rsidRPr="00B6393B">
        <w:rPr>
          <w:rFonts w:ascii="宋体" w:cs="宋体" w:hint="eastAsia"/>
          <w:kern w:val="0"/>
          <w:sz w:val="18"/>
          <w:szCs w:val="18"/>
        </w:rPr>
        <w:t>，</w:t>
      </w:r>
      <w:r w:rsidRPr="00B6393B">
        <w:rPr>
          <w:rFonts w:ascii="宋体" w:cs="宋体"/>
          <w:kern w:val="0"/>
          <w:sz w:val="18"/>
          <w:szCs w:val="18"/>
        </w:rPr>
        <w:t>water, raw</w:t>
      </w:r>
      <w:r w:rsidRPr="00B6393B">
        <w:rPr>
          <w:rFonts w:ascii="宋体" w:cs="宋体"/>
          <w:kern w:val="0"/>
          <w:sz w:val="18"/>
          <w:szCs w:val="18"/>
        </w:rPr>
        <w:t> </w:t>
      </w:r>
      <w:r w:rsidRPr="00B6393B">
        <w:rPr>
          <w:rFonts w:ascii="宋体" w:cs="宋体"/>
          <w:kern w:val="0"/>
          <w:sz w:val="18"/>
          <w:szCs w:val="18"/>
        </w:rPr>
        <w:t xml:space="preserve"> materials and power </w:t>
      </w:r>
      <w:r w:rsidR="00AF49AE">
        <w:rPr>
          <w:rFonts w:ascii="宋体" w:cs="宋体" w:hint="eastAsia"/>
          <w:kern w:val="0"/>
          <w:sz w:val="18"/>
          <w:szCs w:val="18"/>
        </w:rPr>
        <w:t>.</w:t>
      </w:r>
      <w:r w:rsidRPr="00B6393B">
        <w:rPr>
          <w:rFonts w:ascii="宋体" w:cs="宋体"/>
          <w:kern w:val="0"/>
          <w:sz w:val="18"/>
          <w:szCs w:val="18"/>
        </w:rPr>
        <w:t xml:space="preserve"> </w:t>
      </w:r>
      <w:r w:rsidR="002958C0">
        <w:rPr>
          <w:rFonts w:ascii="宋体" w:cs="宋体" w:hint="eastAsia"/>
          <w:kern w:val="0"/>
          <w:sz w:val="18"/>
          <w:szCs w:val="18"/>
        </w:rPr>
        <w:t>T</w:t>
      </w:r>
      <w:r w:rsidR="00AF49AE">
        <w:rPr>
          <w:rFonts w:ascii="宋体" w:cs="宋体" w:hint="eastAsia"/>
          <w:kern w:val="0"/>
          <w:sz w:val="18"/>
          <w:szCs w:val="18"/>
        </w:rPr>
        <w:t xml:space="preserve">his paper </w:t>
      </w:r>
      <w:r w:rsidRPr="00B6393B">
        <w:rPr>
          <w:rFonts w:ascii="宋体" w:cs="宋体"/>
          <w:kern w:val="0"/>
          <w:sz w:val="18"/>
          <w:szCs w:val="18"/>
        </w:rPr>
        <w:t>provide</w:t>
      </w:r>
      <w:r w:rsidR="009C74AA">
        <w:rPr>
          <w:rFonts w:ascii="宋体" w:cs="宋体" w:hint="eastAsia"/>
          <w:kern w:val="0"/>
          <w:sz w:val="18"/>
          <w:szCs w:val="18"/>
        </w:rPr>
        <w:t>s</w:t>
      </w:r>
      <w:r w:rsidRPr="00B6393B">
        <w:rPr>
          <w:rFonts w:ascii="宋体" w:cs="宋体"/>
          <w:kern w:val="0"/>
          <w:sz w:val="18"/>
          <w:szCs w:val="18"/>
        </w:rPr>
        <w:t xml:space="preserve"> reference for the efficient construction of waterscape in the residential area and </w:t>
      </w:r>
      <w:r w:rsidR="009C74AA">
        <w:rPr>
          <w:rFonts w:ascii="宋体" w:cs="宋体" w:hint="eastAsia"/>
          <w:kern w:val="0"/>
          <w:sz w:val="18"/>
          <w:szCs w:val="18"/>
        </w:rPr>
        <w:t>enlightens</w:t>
      </w:r>
      <w:r w:rsidRPr="00B6393B">
        <w:rPr>
          <w:rFonts w:ascii="宋体" w:cs="宋体"/>
          <w:kern w:val="0"/>
          <w:sz w:val="18"/>
          <w:szCs w:val="18"/>
        </w:rPr>
        <w:t xml:space="preserve"> the construction of resource-saving </w:t>
      </w:r>
      <w:r w:rsidRPr="00B6393B">
        <w:rPr>
          <w:rFonts w:ascii="宋体" w:cs="宋体" w:hint="eastAsia"/>
          <w:kern w:val="0"/>
          <w:sz w:val="18"/>
          <w:szCs w:val="18"/>
        </w:rPr>
        <w:t>landscape．</w:t>
      </w:r>
    </w:p>
    <w:p w:rsidR="00BA7287" w:rsidRPr="00B6393B" w:rsidRDefault="00977587" w:rsidP="00BA7287">
      <w:pPr>
        <w:autoSpaceDE w:val="0"/>
        <w:autoSpaceDN w:val="0"/>
        <w:adjustRightInd w:val="0"/>
        <w:jc w:val="left"/>
        <w:rPr>
          <w:rFonts w:ascii="Arial" w:hAnsi="Arial" w:cs="Arial"/>
          <w:color w:val="434343"/>
          <w:sz w:val="18"/>
          <w:szCs w:val="18"/>
          <w:shd w:val="clear" w:color="auto" w:fill="FCFCFE"/>
        </w:rPr>
      </w:pPr>
      <w:r w:rsidRPr="00B6393B">
        <w:rPr>
          <w:rFonts w:ascii="宋体" w:cs="宋体"/>
          <w:b/>
          <w:kern w:val="0"/>
          <w:sz w:val="18"/>
          <w:szCs w:val="18"/>
        </w:rPr>
        <w:t>Key words</w:t>
      </w:r>
      <w:r w:rsidRPr="00B6393B">
        <w:rPr>
          <w:rFonts w:ascii="宋体" w:cs="宋体" w:hint="eastAsia"/>
          <w:b/>
          <w:kern w:val="0"/>
          <w:sz w:val="18"/>
          <w:szCs w:val="18"/>
        </w:rPr>
        <w:t>：</w:t>
      </w:r>
      <w:r w:rsidR="000F2882">
        <w:rPr>
          <w:rFonts w:ascii="宋体" w:cs="宋体" w:hint="eastAsia"/>
          <w:kern w:val="0"/>
          <w:sz w:val="18"/>
          <w:szCs w:val="18"/>
        </w:rPr>
        <w:t>r</w:t>
      </w:r>
      <w:r w:rsidRPr="00B6393B">
        <w:rPr>
          <w:rFonts w:ascii="宋体" w:cs="宋体"/>
          <w:kern w:val="0"/>
          <w:sz w:val="18"/>
          <w:szCs w:val="18"/>
        </w:rPr>
        <w:t>esource-saving landscape</w:t>
      </w:r>
      <w:r w:rsidRPr="00B6393B">
        <w:rPr>
          <w:rFonts w:ascii="宋体" w:cs="宋体" w:hint="eastAsia"/>
          <w:kern w:val="0"/>
          <w:sz w:val="18"/>
          <w:szCs w:val="18"/>
        </w:rPr>
        <w:t>；</w:t>
      </w:r>
      <w:r w:rsidR="000F2882">
        <w:rPr>
          <w:rFonts w:ascii="宋体" w:cs="宋体" w:hint="eastAsia"/>
          <w:kern w:val="0"/>
          <w:sz w:val="18"/>
          <w:szCs w:val="18"/>
        </w:rPr>
        <w:t>w</w:t>
      </w:r>
      <w:r w:rsidRPr="00B6393B">
        <w:rPr>
          <w:rFonts w:ascii="宋体" w:cs="宋体"/>
          <w:kern w:val="0"/>
          <w:sz w:val="18"/>
          <w:szCs w:val="18"/>
        </w:rPr>
        <w:t>aterscape</w:t>
      </w:r>
      <w:r w:rsidRPr="00B6393B">
        <w:rPr>
          <w:rFonts w:ascii="宋体" w:cs="宋体"/>
          <w:kern w:val="0"/>
          <w:sz w:val="18"/>
          <w:szCs w:val="18"/>
        </w:rPr>
        <w:t> </w:t>
      </w:r>
      <w:r w:rsidRPr="00B6393B">
        <w:rPr>
          <w:rFonts w:ascii="宋体" w:cs="宋体"/>
          <w:kern w:val="0"/>
          <w:sz w:val="18"/>
          <w:szCs w:val="18"/>
        </w:rPr>
        <w:t>design</w:t>
      </w:r>
      <w:r w:rsidRPr="00B6393B">
        <w:rPr>
          <w:rFonts w:ascii="宋体" w:cs="宋体" w:hint="eastAsia"/>
          <w:kern w:val="0"/>
          <w:sz w:val="18"/>
          <w:szCs w:val="18"/>
        </w:rPr>
        <w:t>；</w:t>
      </w:r>
      <w:r w:rsidRPr="00B6393B">
        <w:rPr>
          <w:rFonts w:ascii="宋体" w:cs="宋体"/>
          <w:kern w:val="0"/>
          <w:sz w:val="18"/>
          <w:szCs w:val="18"/>
        </w:rPr>
        <w:t xml:space="preserve"> </w:t>
      </w:r>
      <w:r w:rsidR="000F2882">
        <w:rPr>
          <w:rFonts w:ascii="宋体" w:cs="宋体" w:hint="eastAsia"/>
          <w:kern w:val="0"/>
          <w:sz w:val="18"/>
          <w:szCs w:val="18"/>
        </w:rPr>
        <w:t>r</w:t>
      </w:r>
      <w:r w:rsidRPr="00B6393B">
        <w:rPr>
          <w:rFonts w:ascii="宋体" w:cs="宋体"/>
          <w:kern w:val="0"/>
          <w:sz w:val="18"/>
          <w:szCs w:val="18"/>
        </w:rPr>
        <w:t xml:space="preserve">esidential </w:t>
      </w:r>
      <w:r w:rsidR="000F2882">
        <w:rPr>
          <w:rFonts w:ascii="宋体" w:cs="宋体" w:hint="eastAsia"/>
          <w:kern w:val="0"/>
          <w:sz w:val="18"/>
          <w:szCs w:val="18"/>
        </w:rPr>
        <w:t>a</w:t>
      </w:r>
      <w:r w:rsidRPr="00B6393B">
        <w:rPr>
          <w:rFonts w:ascii="宋体" w:cs="宋体"/>
          <w:kern w:val="0"/>
          <w:sz w:val="18"/>
          <w:szCs w:val="18"/>
        </w:rPr>
        <w:t>rea</w:t>
      </w:r>
      <w:r w:rsidR="00AF49AE">
        <w:rPr>
          <w:rFonts w:ascii="宋体" w:cs="宋体" w:hint="eastAsia"/>
          <w:kern w:val="0"/>
          <w:sz w:val="18"/>
          <w:szCs w:val="18"/>
        </w:rPr>
        <w:t xml:space="preserve"> in Hefei</w:t>
      </w:r>
    </w:p>
    <w:p w:rsidR="003F372A" w:rsidRPr="00B6393B" w:rsidRDefault="003F372A" w:rsidP="00304699">
      <w:pPr>
        <w:autoSpaceDE w:val="0"/>
        <w:autoSpaceDN w:val="0"/>
        <w:adjustRightInd w:val="0"/>
        <w:jc w:val="left"/>
        <w:rPr>
          <w:rFonts w:ascii="宋体" w:hAnsi="宋体" w:cs="AdobeHeitiStd-Regular"/>
          <w:kern w:val="0"/>
          <w:sz w:val="18"/>
          <w:szCs w:val="18"/>
        </w:rPr>
      </w:pPr>
    </w:p>
    <w:p w:rsidR="00BA7287" w:rsidRDefault="00BA7287" w:rsidP="00304699">
      <w:pPr>
        <w:autoSpaceDE w:val="0"/>
        <w:autoSpaceDN w:val="0"/>
        <w:adjustRightInd w:val="0"/>
        <w:jc w:val="left"/>
        <w:rPr>
          <w:rFonts w:ascii="宋体" w:hAnsi="宋体" w:cs="AdobeHeitiStd-Regular"/>
          <w:kern w:val="0"/>
          <w:szCs w:val="21"/>
        </w:rPr>
      </w:pPr>
    </w:p>
    <w:p w:rsidR="00BA7287" w:rsidRDefault="006873D2" w:rsidP="00304699">
      <w:pPr>
        <w:autoSpaceDE w:val="0"/>
        <w:autoSpaceDN w:val="0"/>
        <w:adjustRightInd w:val="0"/>
        <w:jc w:val="left"/>
        <w:rPr>
          <w:rFonts w:ascii="宋体" w:hAnsi="宋体" w:cs="AdobeHeitiStd-Regular"/>
          <w:kern w:val="0"/>
          <w:szCs w:val="21"/>
        </w:rPr>
      </w:pPr>
      <w:r>
        <w:rPr>
          <w:rFonts w:ascii="宋体" w:hAnsi="宋体" w:cs="AdobeHeitiStd-Regular" w:hint="eastAsia"/>
          <w:kern w:val="0"/>
          <w:szCs w:val="21"/>
        </w:rPr>
        <w:t>(责任编辑:</w:t>
      </w:r>
      <w:r w:rsidR="00F111B1">
        <w:rPr>
          <w:rFonts w:ascii="宋体" w:hAnsi="宋体" w:cs="AdobeHeitiStd-Regular" w:hint="eastAsia"/>
          <w:kern w:val="0"/>
          <w:szCs w:val="21"/>
        </w:rPr>
        <w:t>张旭红</w:t>
      </w:r>
      <w:r>
        <w:rPr>
          <w:rFonts w:ascii="宋体" w:hAnsi="宋体" w:cs="AdobeHeitiStd-Regular" w:hint="eastAsia"/>
          <w:kern w:val="0"/>
          <w:szCs w:val="21"/>
        </w:rPr>
        <w:t>)</w:t>
      </w:r>
    </w:p>
    <w:p w:rsidR="00BA7287" w:rsidRDefault="00BA7287" w:rsidP="00BA7287">
      <w:pPr>
        <w:autoSpaceDE w:val="0"/>
        <w:autoSpaceDN w:val="0"/>
        <w:adjustRightInd w:val="0"/>
        <w:jc w:val="left"/>
        <w:rPr>
          <w:rFonts w:ascii="宋体" w:hAnsi="宋体" w:cs="AdobeHeitiStd-Regular"/>
          <w:kern w:val="0"/>
          <w:szCs w:val="21"/>
        </w:rPr>
      </w:pPr>
    </w:p>
    <w:p w:rsidR="00BA7287" w:rsidRPr="00BA7287" w:rsidRDefault="00BA7287" w:rsidP="00304699">
      <w:pPr>
        <w:autoSpaceDE w:val="0"/>
        <w:autoSpaceDN w:val="0"/>
        <w:adjustRightInd w:val="0"/>
        <w:jc w:val="left"/>
        <w:rPr>
          <w:rFonts w:ascii="宋体" w:hAnsi="宋体" w:cs="AdobeHeitiStd-Regular"/>
          <w:kern w:val="0"/>
          <w:szCs w:val="21"/>
        </w:rPr>
      </w:pPr>
    </w:p>
    <w:sectPr w:rsidR="00BA7287" w:rsidRPr="00BA7287" w:rsidSect="00967C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EC9" w:rsidRDefault="00D45EC9" w:rsidP="00AC47AD">
      <w:r>
        <w:separator/>
      </w:r>
    </w:p>
  </w:endnote>
  <w:endnote w:type="continuationSeparator" w:id="1">
    <w:p w:rsidR="00D45EC9" w:rsidRDefault="00D45EC9" w:rsidP="00AC47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AdobeHeitiStd-Regular">
    <w:altName w:val="方正兰亭超细黑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DY9+ZCMHnD-9">
    <w:altName w:val="方正兰亭超细黑简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EC9" w:rsidRDefault="00D45EC9" w:rsidP="00AC47AD">
      <w:r>
        <w:separator/>
      </w:r>
    </w:p>
  </w:footnote>
  <w:footnote w:type="continuationSeparator" w:id="1">
    <w:p w:rsidR="00D45EC9" w:rsidRDefault="00D45EC9" w:rsidP="00AC47AD">
      <w:r>
        <w:continuationSeparator/>
      </w:r>
    </w:p>
  </w:footnote>
  <w:footnote w:id="2">
    <w:p w:rsidR="00F05981" w:rsidRDefault="00BD7D1D" w:rsidP="00BD7D1D">
      <w:pPr>
        <w:rPr>
          <w:rFonts w:ascii="Calibri" w:eastAsia="宋体" w:hAnsi="Calibri" w:cs="Times New Roman"/>
          <w:sz w:val="18"/>
          <w:szCs w:val="18"/>
        </w:rPr>
      </w:pPr>
      <w:r>
        <w:rPr>
          <w:rStyle w:val="aa"/>
        </w:rPr>
        <w:footnoteRef/>
      </w:r>
      <w:r w:rsidR="00F05981">
        <w:rPr>
          <w:rFonts w:ascii="Calibri" w:eastAsia="宋体" w:hAnsi="Calibri" w:cs="Times New Roman" w:hint="eastAsia"/>
          <w:sz w:val="18"/>
          <w:szCs w:val="18"/>
        </w:rPr>
        <w:t>收稿日期</w:t>
      </w:r>
      <w:r w:rsidR="00F05981">
        <w:rPr>
          <w:rFonts w:ascii="Calibri" w:eastAsia="宋体" w:hAnsi="Calibri" w:cs="Times New Roman" w:hint="eastAsia"/>
          <w:sz w:val="18"/>
          <w:szCs w:val="18"/>
        </w:rPr>
        <w:t>:2017</w:t>
      </w:r>
      <w:r w:rsidR="00F05981">
        <w:rPr>
          <w:rFonts w:ascii="Calibri" w:eastAsia="宋体" w:hAnsi="Calibri" w:cs="Times New Roman" w:hint="eastAsia"/>
          <w:sz w:val="18"/>
          <w:szCs w:val="18"/>
        </w:rPr>
        <w:t>年</w:t>
      </w:r>
      <w:r w:rsidR="00F05981">
        <w:rPr>
          <w:rFonts w:ascii="Calibri" w:eastAsia="宋体" w:hAnsi="Calibri" w:cs="Times New Roman" w:hint="eastAsia"/>
          <w:sz w:val="18"/>
          <w:szCs w:val="18"/>
        </w:rPr>
        <w:t>02</w:t>
      </w:r>
      <w:r w:rsidR="00F05981">
        <w:rPr>
          <w:rFonts w:ascii="Calibri" w:eastAsia="宋体" w:hAnsi="Calibri" w:cs="Times New Roman" w:hint="eastAsia"/>
          <w:sz w:val="18"/>
          <w:szCs w:val="18"/>
        </w:rPr>
        <w:t>月</w:t>
      </w:r>
      <w:r w:rsidR="00F05981">
        <w:rPr>
          <w:rFonts w:ascii="Calibri" w:eastAsia="宋体" w:hAnsi="Calibri" w:cs="Times New Roman" w:hint="eastAsia"/>
          <w:sz w:val="18"/>
          <w:szCs w:val="18"/>
        </w:rPr>
        <w:t>28</w:t>
      </w:r>
      <w:r w:rsidR="00F05981">
        <w:rPr>
          <w:rFonts w:ascii="Calibri" w:eastAsia="宋体" w:hAnsi="Calibri" w:cs="Times New Roman" w:hint="eastAsia"/>
          <w:sz w:val="18"/>
          <w:szCs w:val="18"/>
        </w:rPr>
        <w:t>日</w:t>
      </w:r>
    </w:p>
    <w:p w:rsidR="00BD7D1D" w:rsidRPr="00BD7D1D" w:rsidRDefault="00BD7D1D" w:rsidP="00BD7D1D">
      <w:pPr>
        <w:rPr>
          <w:rFonts w:ascii="宋体" w:hAnsi="宋体" w:cs="AdobeHeitiStd-Regular"/>
          <w:kern w:val="0"/>
          <w:sz w:val="18"/>
          <w:szCs w:val="18"/>
        </w:rPr>
      </w:pPr>
      <w:r w:rsidRPr="00BD7D1D">
        <w:rPr>
          <w:rFonts w:ascii="Calibri" w:eastAsia="宋体" w:hAnsi="Calibri" w:cs="Times New Roman" w:hint="eastAsia"/>
          <w:sz w:val="18"/>
          <w:szCs w:val="18"/>
        </w:rPr>
        <w:t>作者简介</w:t>
      </w:r>
      <w:r w:rsidRPr="00BD7D1D">
        <w:rPr>
          <w:rFonts w:hint="eastAsia"/>
          <w:sz w:val="18"/>
          <w:szCs w:val="18"/>
        </w:rPr>
        <w:t>：</w:t>
      </w:r>
      <w:r w:rsidRPr="00BD7D1D">
        <w:rPr>
          <w:rFonts w:ascii="宋体" w:hAnsi="宋体" w:cs="AdobeHeitiStd-Regular" w:hint="eastAsia"/>
          <w:kern w:val="0"/>
          <w:sz w:val="18"/>
          <w:szCs w:val="18"/>
        </w:rPr>
        <w:t>惠惠</w:t>
      </w:r>
      <w:r w:rsidRPr="00BD7D1D">
        <w:rPr>
          <w:rFonts w:ascii="宋体" w:hAnsi="宋体" w:cs="AdobeHeitiStd-Regular"/>
          <w:kern w:val="0"/>
          <w:sz w:val="18"/>
          <w:szCs w:val="18"/>
        </w:rPr>
        <w:t>(1984</w:t>
      </w:r>
      <w:r w:rsidRPr="00BD7D1D">
        <w:rPr>
          <w:rFonts w:ascii="宋体" w:hAnsi="宋体" w:cs="AdobeHeitiStd-Regular" w:hint="eastAsia"/>
          <w:kern w:val="0"/>
          <w:sz w:val="18"/>
          <w:szCs w:val="18"/>
        </w:rPr>
        <w:t>一</w:t>
      </w:r>
      <w:r w:rsidRPr="00BD7D1D">
        <w:rPr>
          <w:rFonts w:ascii="宋体" w:hAnsi="宋体" w:cs="AdobeHeitiStd-Regular"/>
          <w:kern w:val="0"/>
          <w:sz w:val="18"/>
          <w:szCs w:val="18"/>
        </w:rPr>
        <w:t>)</w:t>
      </w:r>
      <w:r w:rsidR="00F05981">
        <w:rPr>
          <w:rFonts w:ascii="宋体" w:hAnsi="宋体" w:cs="AdobeHeitiStd-Regular" w:hint="eastAsia"/>
          <w:kern w:val="0"/>
          <w:sz w:val="18"/>
          <w:szCs w:val="18"/>
        </w:rPr>
        <w:t>，女</w:t>
      </w:r>
      <w:r w:rsidRPr="00BD7D1D">
        <w:rPr>
          <w:rFonts w:ascii="宋体" w:hAnsi="宋体" w:cs="AdobeHeitiStd-Regular" w:hint="eastAsia"/>
          <w:kern w:val="0"/>
          <w:sz w:val="18"/>
          <w:szCs w:val="18"/>
        </w:rPr>
        <w:t>，安徽怀远人，讲师，硕士</w:t>
      </w:r>
      <w:r w:rsidR="00C35C75">
        <w:rPr>
          <w:rFonts w:ascii="宋体" w:hAnsi="宋体" w:cs="AdobeHeitiStd-Regular" w:hint="eastAsia"/>
          <w:kern w:val="0"/>
          <w:sz w:val="18"/>
          <w:szCs w:val="18"/>
        </w:rPr>
        <w:t>，研究方向：风景园林设计</w:t>
      </w:r>
    </w:p>
    <w:p w:rsidR="00BD7D1D" w:rsidRPr="00BD7D1D" w:rsidRDefault="00BD7D1D" w:rsidP="00BD7D1D">
      <w:pPr>
        <w:rPr>
          <w:rFonts w:ascii="宋体" w:hAnsi="宋体" w:cs="AdobeHeitiStd-Regular"/>
          <w:kern w:val="0"/>
          <w:sz w:val="18"/>
          <w:szCs w:val="18"/>
        </w:rPr>
      </w:pPr>
      <w:r w:rsidRPr="00BD7D1D">
        <w:rPr>
          <w:rFonts w:hint="eastAsia"/>
          <w:sz w:val="18"/>
          <w:szCs w:val="18"/>
        </w:rPr>
        <w:t>基金项目：</w:t>
      </w:r>
      <w:r w:rsidRPr="00BD7D1D">
        <w:rPr>
          <w:rFonts w:ascii="宋体" w:hAnsi="宋体" w:cs="AdobeHeitiStd-Regular" w:hint="eastAsia"/>
          <w:kern w:val="0"/>
          <w:sz w:val="18"/>
          <w:szCs w:val="18"/>
        </w:rPr>
        <w:t>2016年安徽省高等学校人文社会科学研究重点项目(SK2016A0046)</w:t>
      </w:r>
    </w:p>
    <w:p w:rsidR="00BD7D1D" w:rsidRPr="00BD7D1D" w:rsidRDefault="00BD7D1D">
      <w:pPr>
        <w:pStyle w:val="a9"/>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47AD"/>
    <w:rsid w:val="0000193F"/>
    <w:rsid w:val="00012611"/>
    <w:rsid w:val="00016CA8"/>
    <w:rsid w:val="00016F6D"/>
    <w:rsid w:val="00017E4F"/>
    <w:rsid w:val="00022563"/>
    <w:rsid w:val="00022886"/>
    <w:rsid w:val="00025829"/>
    <w:rsid w:val="00027D48"/>
    <w:rsid w:val="00032819"/>
    <w:rsid w:val="00033632"/>
    <w:rsid w:val="0003695D"/>
    <w:rsid w:val="00085310"/>
    <w:rsid w:val="00092525"/>
    <w:rsid w:val="000B5CC9"/>
    <w:rsid w:val="000C2FEB"/>
    <w:rsid w:val="000C558D"/>
    <w:rsid w:val="000F2882"/>
    <w:rsid w:val="000F7F59"/>
    <w:rsid w:val="00107A14"/>
    <w:rsid w:val="001333C5"/>
    <w:rsid w:val="00150E85"/>
    <w:rsid w:val="00157CFC"/>
    <w:rsid w:val="00193C1B"/>
    <w:rsid w:val="00197D82"/>
    <w:rsid w:val="001A4865"/>
    <w:rsid w:val="001A6744"/>
    <w:rsid w:val="001B195C"/>
    <w:rsid w:val="001B3EEF"/>
    <w:rsid w:val="001B551F"/>
    <w:rsid w:val="001C2A6B"/>
    <w:rsid w:val="001D3758"/>
    <w:rsid w:val="001D5EDA"/>
    <w:rsid w:val="001F6A28"/>
    <w:rsid w:val="00211BB9"/>
    <w:rsid w:val="00215936"/>
    <w:rsid w:val="00217E42"/>
    <w:rsid w:val="002244D6"/>
    <w:rsid w:val="002340B5"/>
    <w:rsid w:val="002350A2"/>
    <w:rsid w:val="0023642F"/>
    <w:rsid w:val="00242182"/>
    <w:rsid w:val="002635CE"/>
    <w:rsid w:val="00265641"/>
    <w:rsid w:val="00266061"/>
    <w:rsid w:val="002726AA"/>
    <w:rsid w:val="00273543"/>
    <w:rsid w:val="00281436"/>
    <w:rsid w:val="002958C0"/>
    <w:rsid w:val="002B07A0"/>
    <w:rsid w:val="002D467B"/>
    <w:rsid w:val="002E2ACF"/>
    <w:rsid w:val="002F1D72"/>
    <w:rsid w:val="002F3846"/>
    <w:rsid w:val="002F467C"/>
    <w:rsid w:val="002F6370"/>
    <w:rsid w:val="00304699"/>
    <w:rsid w:val="0030599F"/>
    <w:rsid w:val="00314EEA"/>
    <w:rsid w:val="00316AA4"/>
    <w:rsid w:val="00321DE1"/>
    <w:rsid w:val="003249D3"/>
    <w:rsid w:val="00325C59"/>
    <w:rsid w:val="00332FFB"/>
    <w:rsid w:val="0033665B"/>
    <w:rsid w:val="003371E7"/>
    <w:rsid w:val="00341D63"/>
    <w:rsid w:val="00353314"/>
    <w:rsid w:val="003648FD"/>
    <w:rsid w:val="00385CC0"/>
    <w:rsid w:val="00393E4A"/>
    <w:rsid w:val="003A2C7A"/>
    <w:rsid w:val="003A387F"/>
    <w:rsid w:val="003B1CCC"/>
    <w:rsid w:val="003B3E2C"/>
    <w:rsid w:val="003C0537"/>
    <w:rsid w:val="003C34C8"/>
    <w:rsid w:val="003C5565"/>
    <w:rsid w:val="003E08D6"/>
    <w:rsid w:val="003E6933"/>
    <w:rsid w:val="003F2B9C"/>
    <w:rsid w:val="003F372A"/>
    <w:rsid w:val="003F3EC4"/>
    <w:rsid w:val="00400154"/>
    <w:rsid w:val="00405DB8"/>
    <w:rsid w:val="0040743F"/>
    <w:rsid w:val="00431310"/>
    <w:rsid w:val="004355A8"/>
    <w:rsid w:val="004422FD"/>
    <w:rsid w:val="00443429"/>
    <w:rsid w:val="00446083"/>
    <w:rsid w:val="00450350"/>
    <w:rsid w:val="00450F34"/>
    <w:rsid w:val="00461DC3"/>
    <w:rsid w:val="004623A4"/>
    <w:rsid w:val="0047014B"/>
    <w:rsid w:val="0047173F"/>
    <w:rsid w:val="00471803"/>
    <w:rsid w:val="004910BC"/>
    <w:rsid w:val="004A6DF6"/>
    <w:rsid w:val="004B71C2"/>
    <w:rsid w:val="004B7B7B"/>
    <w:rsid w:val="004C113D"/>
    <w:rsid w:val="004C2ABD"/>
    <w:rsid w:val="004C6A80"/>
    <w:rsid w:val="004C75BC"/>
    <w:rsid w:val="004C7A8D"/>
    <w:rsid w:val="004F6324"/>
    <w:rsid w:val="004F6DA9"/>
    <w:rsid w:val="004F728B"/>
    <w:rsid w:val="00512002"/>
    <w:rsid w:val="00515FF2"/>
    <w:rsid w:val="00520C76"/>
    <w:rsid w:val="00526E57"/>
    <w:rsid w:val="0053090F"/>
    <w:rsid w:val="005315A1"/>
    <w:rsid w:val="00532B0F"/>
    <w:rsid w:val="00541850"/>
    <w:rsid w:val="005512F0"/>
    <w:rsid w:val="00551644"/>
    <w:rsid w:val="00554EDC"/>
    <w:rsid w:val="00557B4C"/>
    <w:rsid w:val="00561285"/>
    <w:rsid w:val="00574C41"/>
    <w:rsid w:val="00581BDE"/>
    <w:rsid w:val="005931E1"/>
    <w:rsid w:val="00594B04"/>
    <w:rsid w:val="00597EC6"/>
    <w:rsid w:val="005B3A48"/>
    <w:rsid w:val="005C22E9"/>
    <w:rsid w:val="005C3EE1"/>
    <w:rsid w:val="005D5A1F"/>
    <w:rsid w:val="005F204A"/>
    <w:rsid w:val="005F2DE3"/>
    <w:rsid w:val="00600001"/>
    <w:rsid w:val="00615ED7"/>
    <w:rsid w:val="006258E6"/>
    <w:rsid w:val="00632E88"/>
    <w:rsid w:val="00634D02"/>
    <w:rsid w:val="006450DF"/>
    <w:rsid w:val="0064613D"/>
    <w:rsid w:val="00653734"/>
    <w:rsid w:val="00661C32"/>
    <w:rsid w:val="006873D2"/>
    <w:rsid w:val="00690CD0"/>
    <w:rsid w:val="006A4C13"/>
    <w:rsid w:val="006B7B69"/>
    <w:rsid w:val="006C5AF8"/>
    <w:rsid w:val="00700190"/>
    <w:rsid w:val="00711356"/>
    <w:rsid w:val="0071163A"/>
    <w:rsid w:val="00712FEC"/>
    <w:rsid w:val="00722286"/>
    <w:rsid w:val="00732A0B"/>
    <w:rsid w:val="00740BC7"/>
    <w:rsid w:val="00744368"/>
    <w:rsid w:val="0076068F"/>
    <w:rsid w:val="0078077F"/>
    <w:rsid w:val="00785CAB"/>
    <w:rsid w:val="007903B2"/>
    <w:rsid w:val="00791641"/>
    <w:rsid w:val="00795362"/>
    <w:rsid w:val="007958CB"/>
    <w:rsid w:val="007A57BD"/>
    <w:rsid w:val="007A658D"/>
    <w:rsid w:val="007B3047"/>
    <w:rsid w:val="007D2B9B"/>
    <w:rsid w:val="007D5449"/>
    <w:rsid w:val="007E3805"/>
    <w:rsid w:val="007F03C1"/>
    <w:rsid w:val="007F1F68"/>
    <w:rsid w:val="007F2800"/>
    <w:rsid w:val="008018AA"/>
    <w:rsid w:val="008038AD"/>
    <w:rsid w:val="00814753"/>
    <w:rsid w:val="00817B29"/>
    <w:rsid w:val="00840758"/>
    <w:rsid w:val="00872EA0"/>
    <w:rsid w:val="00877CD7"/>
    <w:rsid w:val="00881C56"/>
    <w:rsid w:val="00882CC9"/>
    <w:rsid w:val="008836AF"/>
    <w:rsid w:val="00885CCD"/>
    <w:rsid w:val="0089248F"/>
    <w:rsid w:val="008A4E01"/>
    <w:rsid w:val="008C2C0B"/>
    <w:rsid w:val="008D2AAF"/>
    <w:rsid w:val="008E1A63"/>
    <w:rsid w:val="008E5B8C"/>
    <w:rsid w:val="008F5508"/>
    <w:rsid w:val="009058C2"/>
    <w:rsid w:val="0090600F"/>
    <w:rsid w:val="00907975"/>
    <w:rsid w:val="00920773"/>
    <w:rsid w:val="0092272B"/>
    <w:rsid w:val="00930335"/>
    <w:rsid w:val="00940DE9"/>
    <w:rsid w:val="00943FBF"/>
    <w:rsid w:val="00944770"/>
    <w:rsid w:val="00951F5E"/>
    <w:rsid w:val="00967C88"/>
    <w:rsid w:val="00977587"/>
    <w:rsid w:val="00981DCC"/>
    <w:rsid w:val="009834AD"/>
    <w:rsid w:val="009B0001"/>
    <w:rsid w:val="009B6D9E"/>
    <w:rsid w:val="009C2136"/>
    <w:rsid w:val="009C5FE1"/>
    <w:rsid w:val="009C74AA"/>
    <w:rsid w:val="009C7741"/>
    <w:rsid w:val="009D101E"/>
    <w:rsid w:val="009D2703"/>
    <w:rsid w:val="009E08BA"/>
    <w:rsid w:val="009F0BD4"/>
    <w:rsid w:val="009F3BFF"/>
    <w:rsid w:val="00A01CBF"/>
    <w:rsid w:val="00A039A5"/>
    <w:rsid w:val="00A07A34"/>
    <w:rsid w:val="00A10D63"/>
    <w:rsid w:val="00A112DD"/>
    <w:rsid w:val="00A1463E"/>
    <w:rsid w:val="00A22B4E"/>
    <w:rsid w:val="00A27FEA"/>
    <w:rsid w:val="00A305BE"/>
    <w:rsid w:val="00A4545F"/>
    <w:rsid w:val="00A52BDE"/>
    <w:rsid w:val="00A52EA7"/>
    <w:rsid w:val="00A666B0"/>
    <w:rsid w:val="00A74540"/>
    <w:rsid w:val="00A81918"/>
    <w:rsid w:val="00A90B2A"/>
    <w:rsid w:val="00A9712F"/>
    <w:rsid w:val="00AB5B0C"/>
    <w:rsid w:val="00AC47AD"/>
    <w:rsid w:val="00AD2604"/>
    <w:rsid w:val="00AD5FB6"/>
    <w:rsid w:val="00AE2BB7"/>
    <w:rsid w:val="00AE2D56"/>
    <w:rsid w:val="00AF383F"/>
    <w:rsid w:val="00AF49AE"/>
    <w:rsid w:val="00B11561"/>
    <w:rsid w:val="00B47BBB"/>
    <w:rsid w:val="00B6393B"/>
    <w:rsid w:val="00B777EE"/>
    <w:rsid w:val="00B8306A"/>
    <w:rsid w:val="00B87EAE"/>
    <w:rsid w:val="00BA7287"/>
    <w:rsid w:val="00BB219B"/>
    <w:rsid w:val="00BD3C53"/>
    <w:rsid w:val="00BD7D1D"/>
    <w:rsid w:val="00BF3DAB"/>
    <w:rsid w:val="00BF6E5E"/>
    <w:rsid w:val="00BF7DEB"/>
    <w:rsid w:val="00C0760A"/>
    <w:rsid w:val="00C15B89"/>
    <w:rsid w:val="00C2233F"/>
    <w:rsid w:val="00C238E0"/>
    <w:rsid w:val="00C3119F"/>
    <w:rsid w:val="00C35C75"/>
    <w:rsid w:val="00C40358"/>
    <w:rsid w:val="00C4330D"/>
    <w:rsid w:val="00C45E8A"/>
    <w:rsid w:val="00C5161A"/>
    <w:rsid w:val="00C5402F"/>
    <w:rsid w:val="00C5456A"/>
    <w:rsid w:val="00C6657C"/>
    <w:rsid w:val="00C77854"/>
    <w:rsid w:val="00C80212"/>
    <w:rsid w:val="00C80250"/>
    <w:rsid w:val="00C90479"/>
    <w:rsid w:val="00CB1E8E"/>
    <w:rsid w:val="00CF0A25"/>
    <w:rsid w:val="00D01C41"/>
    <w:rsid w:val="00D16ED7"/>
    <w:rsid w:val="00D236B8"/>
    <w:rsid w:val="00D24C36"/>
    <w:rsid w:val="00D2773C"/>
    <w:rsid w:val="00D3190B"/>
    <w:rsid w:val="00D45EC9"/>
    <w:rsid w:val="00D518FB"/>
    <w:rsid w:val="00D52FFC"/>
    <w:rsid w:val="00D75718"/>
    <w:rsid w:val="00D869B7"/>
    <w:rsid w:val="00DA2E67"/>
    <w:rsid w:val="00DC7C9A"/>
    <w:rsid w:val="00DD03F9"/>
    <w:rsid w:val="00DD0C92"/>
    <w:rsid w:val="00DD24EB"/>
    <w:rsid w:val="00DE1B5A"/>
    <w:rsid w:val="00DE30AA"/>
    <w:rsid w:val="00DF0CB5"/>
    <w:rsid w:val="00DF3E1D"/>
    <w:rsid w:val="00DF61DD"/>
    <w:rsid w:val="00E14D96"/>
    <w:rsid w:val="00E1705C"/>
    <w:rsid w:val="00E248CF"/>
    <w:rsid w:val="00E305C6"/>
    <w:rsid w:val="00E57910"/>
    <w:rsid w:val="00E61720"/>
    <w:rsid w:val="00E808A5"/>
    <w:rsid w:val="00E85745"/>
    <w:rsid w:val="00E8796C"/>
    <w:rsid w:val="00E87D87"/>
    <w:rsid w:val="00E91600"/>
    <w:rsid w:val="00E9217A"/>
    <w:rsid w:val="00E951F3"/>
    <w:rsid w:val="00EC2503"/>
    <w:rsid w:val="00EC4CEF"/>
    <w:rsid w:val="00EC69AF"/>
    <w:rsid w:val="00EC79C3"/>
    <w:rsid w:val="00ED3028"/>
    <w:rsid w:val="00EE11D8"/>
    <w:rsid w:val="00F05981"/>
    <w:rsid w:val="00F1028A"/>
    <w:rsid w:val="00F111B1"/>
    <w:rsid w:val="00F1374F"/>
    <w:rsid w:val="00F1591A"/>
    <w:rsid w:val="00F1715E"/>
    <w:rsid w:val="00F2258F"/>
    <w:rsid w:val="00F314E1"/>
    <w:rsid w:val="00F417E3"/>
    <w:rsid w:val="00F44236"/>
    <w:rsid w:val="00F50E62"/>
    <w:rsid w:val="00F53B29"/>
    <w:rsid w:val="00F54680"/>
    <w:rsid w:val="00F706FF"/>
    <w:rsid w:val="00F82D4D"/>
    <w:rsid w:val="00F90166"/>
    <w:rsid w:val="00F95ABA"/>
    <w:rsid w:val="00FA349E"/>
    <w:rsid w:val="00FA4F4B"/>
    <w:rsid w:val="00FB798D"/>
    <w:rsid w:val="00FC0E9C"/>
    <w:rsid w:val="00FC2688"/>
    <w:rsid w:val="00FC2FDE"/>
    <w:rsid w:val="00FD73C2"/>
    <w:rsid w:val="00FF49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C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47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47AD"/>
    <w:rPr>
      <w:sz w:val="18"/>
      <w:szCs w:val="18"/>
    </w:rPr>
  </w:style>
  <w:style w:type="paragraph" w:styleId="a4">
    <w:name w:val="footer"/>
    <w:basedOn w:val="a"/>
    <w:link w:val="Char0"/>
    <w:uiPriority w:val="99"/>
    <w:semiHidden/>
    <w:unhideWhenUsed/>
    <w:rsid w:val="00AC47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47AD"/>
    <w:rPr>
      <w:sz w:val="18"/>
      <w:szCs w:val="18"/>
    </w:rPr>
  </w:style>
  <w:style w:type="table" w:styleId="a5">
    <w:name w:val="Table Grid"/>
    <w:basedOn w:val="a1"/>
    <w:uiPriority w:val="59"/>
    <w:rsid w:val="002635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265641"/>
  </w:style>
  <w:style w:type="character" w:styleId="a6">
    <w:name w:val="Emphasis"/>
    <w:basedOn w:val="a0"/>
    <w:uiPriority w:val="20"/>
    <w:qFormat/>
    <w:rsid w:val="00265641"/>
    <w:rPr>
      <w:i/>
      <w:iCs/>
    </w:rPr>
  </w:style>
  <w:style w:type="character" w:customStyle="1" w:styleId="datatitle1">
    <w:name w:val="datatitle1"/>
    <w:basedOn w:val="a0"/>
    <w:rsid w:val="004C75BC"/>
    <w:rPr>
      <w:b/>
      <w:bCs/>
      <w:color w:val="10619F"/>
      <w:sz w:val="21"/>
      <w:szCs w:val="21"/>
    </w:rPr>
  </w:style>
  <w:style w:type="character" w:styleId="a7">
    <w:name w:val="Hyperlink"/>
    <w:basedOn w:val="a0"/>
    <w:rsid w:val="004C75BC"/>
    <w:rPr>
      <w:color w:val="012C83"/>
      <w:sz w:val="18"/>
      <w:szCs w:val="18"/>
      <w:u w:val="single"/>
    </w:rPr>
  </w:style>
  <w:style w:type="character" w:customStyle="1" w:styleId="simjour">
    <w:name w:val="simjour"/>
    <w:basedOn w:val="a0"/>
    <w:rsid w:val="004C75BC"/>
  </w:style>
  <w:style w:type="paragraph" w:styleId="a8">
    <w:name w:val="Balloon Text"/>
    <w:basedOn w:val="a"/>
    <w:link w:val="Char1"/>
    <w:uiPriority w:val="99"/>
    <w:semiHidden/>
    <w:unhideWhenUsed/>
    <w:rsid w:val="00FB798D"/>
    <w:rPr>
      <w:sz w:val="18"/>
      <w:szCs w:val="18"/>
    </w:rPr>
  </w:style>
  <w:style w:type="character" w:customStyle="1" w:styleId="Char1">
    <w:name w:val="批注框文本 Char"/>
    <w:basedOn w:val="a0"/>
    <w:link w:val="a8"/>
    <w:uiPriority w:val="99"/>
    <w:semiHidden/>
    <w:rsid w:val="00FB798D"/>
    <w:rPr>
      <w:sz w:val="18"/>
      <w:szCs w:val="18"/>
    </w:rPr>
  </w:style>
  <w:style w:type="paragraph" w:styleId="a9">
    <w:name w:val="footnote text"/>
    <w:basedOn w:val="a"/>
    <w:link w:val="Char2"/>
    <w:uiPriority w:val="99"/>
    <w:semiHidden/>
    <w:unhideWhenUsed/>
    <w:rsid w:val="00016F6D"/>
    <w:pPr>
      <w:snapToGrid w:val="0"/>
      <w:jc w:val="left"/>
    </w:pPr>
    <w:rPr>
      <w:sz w:val="18"/>
      <w:szCs w:val="18"/>
    </w:rPr>
  </w:style>
  <w:style w:type="character" w:customStyle="1" w:styleId="Char2">
    <w:name w:val="脚注文本 Char"/>
    <w:basedOn w:val="a0"/>
    <w:link w:val="a9"/>
    <w:uiPriority w:val="99"/>
    <w:semiHidden/>
    <w:rsid w:val="00016F6D"/>
    <w:rPr>
      <w:sz w:val="18"/>
      <w:szCs w:val="18"/>
    </w:rPr>
  </w:style>
  <w:style w:type="character" w:styleId="aa">
    <w:name w:val="footnote reference"/>
    <w:basedOn w:val="a0"/>
    <w:uiPriority w:val="99"/>
    <w:semiHidden/>
    <w:unhideWhenUsed/>
    <w:rsid w:val="00016F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6008053">
      <w:bodyDiv w:val="1"/>
      <w:marLeft w:val="0"/>
      <w:marRight w:val="0"/>
      <w:marTop w:val="0"/>
      <w:marBottom w:val="0"/>
      <w:divBdr>
        <w:top w:val="none" w:sz="0" w:space="0" w:color="auto"/>
        <w:left w:val="none" w:sz="0" w:space="0" w:color="auto"/>
        <w:bottom w:val="none" w:sz="0" w:space="0" w:color="auto"/>
        <w:right w:val="none" w:sz="0" w:space="0" w:color="auto"/>
      </w:divBdr>
      <w:divsChild>
        <w:div w:id="1826435957">
          <w:marLeft w:val="0"/>
          <w:marRight w:val="0"/>
          <w:marTop w:val="300"/>
          <w:marBottom w:val="0"/>
          <w:divBdr>
            <w:top w:val="none" w:sz="0" w:space="0" w:color="auto"/>
            <w:left w:val="none" w:sz="0" w:space="0" w:color="auto"/>
            <w:bottom w:val="none" w:sz="0" w:space="0" w:color="auto"/>
            <w:right w:val="none" w:sz="0" w:space="0" w:color="auto"/>
          </w:divBdr>
          <w:divsChild>
            <w:div w:id="32271937">
              <w:marLeft w:val="0"/>
              <w:marRight w:val="0"/>
              <w:marTop w:val="0"/>
              <w:marBottom w:val="0"/>
              <w:divBdr>
                <w:top w:val="none" w:sz="0" w:space="0" w:color="auto"/>
                <w:left w:val="none" w:sz="0" w:space="0" w:color="auto"/>
                <w:bottom w:val="none" w:sz="0" w:space="0" w:color="auto"/>
                <w:right w:val="none" w:sz="0" w:space="0" w:color="auto"/>
              </w:divBdr>
              <w:divsChild>
                <w:div w:id="1158686436">
                  <w:marLeft w:val="0"/>
                  <w:marRight w:val="0"/>
                  <w:marTop w:val="0"/>
                  <w:marBottom w:val="0"/>
                  <w:divBdr>
                    <w:top w:val="none" w:sz="0" w:space="0" w:color="auto"/>
                    <w:left w:val="none" w:sz="0" w:space="0" w:color="auto"/>
                    <w:bottom w:val="none" w:sz="0" w:space="0" w:color="auto"/>
                    <w:right w:val="none" w:sz="0" w:space="0" w:color="auto"/>
                  </w:divBdr>
                  <w:divsChild>
                    <w:div w:id="1523788655">
                      <w:marLeft w:val="0"/>
                      <w:marRight w:val="0"/>
                      <w:marTop w:val="0"/>
                      <w:marBottom w:val="0"/>
                      <w:divBdr>
                        <w:top w:val="none" w:sz="0" w:space="0" w:color="auto"/>
                        <w:left w:val="none" w:sz="0" w:space="0" w:color="auto"/>
                        <w:bottom w:val="none" w:sz="0" w:space="0" w:color="auto"/>
                        <w:right w:val="none" w:sz="0" w:space="0" w:color="auto"/>
                      </w:divBdr>
                      <w:divsChild>
                        <w:div w:id="821384082">
                          <w:marLeft w:val="0"/>
                          <w:marRight w:val="0"/>
                          <w:marTop w:val="0"/>
                          <w:marBottom w:val="0"/>
                          <w:divBdr>
                            <w:top w:val="none" w:sz="0" w:space="0" w:color="auto"/>
                            <w:left w:val="none" w:sz="0" w:space="0" w:color="auto"/>
                            <w:bottom w:val="none" w:sz="0" w:space="0" w:color="auto"/>
                            <w:right w:val="none" w:sz="0" w:space="0" w:color="auto"/>
                          </w:divBdr>
                          <w:divsChild>
                            <w:div w:id="1663780480">
                              <w:marLeft w:val="0"/>
                              <w:marRight w:val="0"/>
                              <w:marTop w:val="0"/>
                              <w:marBottom w:val="0"/>
                              <w:divBdr>
                                <w:top w:val="single" w:sz="12" w:space="0" w:color="2C70C3"/>
                                <w:left w:val="single" w:sz="6" w:space="5" w:color="2C70C3"/>
                                <w:bottom w:val="single" w:sz="6" w:space="0" w:color="2C70C3"/>
                                <w:right w:val="single" w:sz="6" w:space="5" w:color="2C70C3"/>
                              </w:divBdr>
                              <w:divsChild>
                                <w:div w:id="1091849540">
                                  <w:marLeft w:val="0"/>
                                  <w:marRight w:val="0"/>
                                  <w:marTop w:val="0"/>
                                  <w:marBottom w:val="0"/>
                                  <w:divBdr>
                                    <w:top w:val="none" w:sz="0" w:space="0" w:color="auto"/>
                                    <w:left w:val="none" w:sz="0" w:space="0" w:color="auto"/>
                                    <w:bottom w:val="single" w:sz="12" w:space="0" w:color="D3D3D3"/>
                                    <w:right w:val="none" w:sz="0" w:space="0" w:color="auto"/>
                                  </w:divBdr>
                                </w:div>
                                <w:div w:id="9202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4.jpeg"/>
  <Relationship Id="rId11" Type="http://schemas.openxmlformats.org/officeDocument/2006/relationships/hyperlink" TargetMode="External" Target="http://210.45.183.226/kns50/detail.aspx?dbname=CJFD2005&amp;filename=NMLY200505019&amp;filetitle=%e5%9b%ad%e6%9e%97%e8%ae%be%e8%ae%a1%e4%b8%8e%e5%9f%8e%e5%b8%82%e6%99%af%e8%a7%82%e8%ae%be%e8%ae%a1"/>
  <Relationship Id="rId12" Type="http://schemas.openxmlformats.org/officeDocument/2006/relationships/hyperlink" TargetMode="External" Target="http://210.45.183.226/kns50/Navi/Bridge.aspx?DBCode=cjfd&amp;LinkType=BaseLink&amp;Field=BaseID&amp;TableName=CJFDBASEINFO&amp;NaviLink=%e5%86%85%e8%92%99%e5%8f%a4%e6%9e%97%e4%b8%9a&amp;Value=NMLY"/>
  <Relationship Id="rId13" Type="http://schemas.openxmlformats.org/officeDocument/2006/relationships/fontTable" Target="fontTable.xml"/>
  <Relationship Id="rId14" Type="http://schemas.openxmlformats.org/officeDocument/2006/relationships/theme" Target="theme/theme1.xml"/>
  <Relationship Id="rId15" Type="http://schemas.microsoft.com/office/2007/relationships/stylesWithEffects" Target="stylesWithEffect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image" Target="media/image3.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78F7A-A819-4288-B2CA-FE801616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2017-02-24T04:22:00Z</dcterms:created>
  <dc:creator>csglxy</dc:creator>
  <lastModifiedBy>417</lastModifiedBy>
  <dcterms:modified xsi:type="dcterms:W3CDTF">2017-09-20T07:12:00Z</dcterms:modified>
  <revision>39</revision>
</coreProperties>
</file>