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F4C" w:rsidRPr="001068DC" w:rsidRDefault="00F00A79" w:rsidP="00F00A79">
      <w:pPr>
        <w:jc w:val="center"/>
        <w:rPr>
          <w:rFonts w:ascii="黑体" w:eastAsia="黑体" w:hAnsi="黑体"/>
          <w:b/>
          <w:sz w:val="32"/>
          <w:szCs w:val="32"/>
        </w:rPr>
      </w:pPr>
      <w:r w:rsidRPr="001068DC">
        <w:rPr>
          <w:rFonts w:ascii="黑体" w:eastAsia="黑体" w:hAnsi="黑体" w:hint="eastAsia"/>
          <w:b/>
          <w:sz w:val="32"/>
          <w:szCs w:val="32"/>
        </w:rPr>
        <w:t>民办高校党组织</w:t>
      </w:r>
      <w:r w:rsidR="00FB318B" w:rsidRPr="001068DC">
        <w:rPr>
          <w:rFonts w:ascii="黑体" w:eastAsia="黑体" w:hAnsi="黑体" w:hint="eastAsia"/>
          <w:b/>
          <w:sz w:val="32"/>
          <w:szCs w:val="32"/>
        </w:rPr>
        <w:t>充分</w:t>
      </w:r>
      <w:r w:rsidR="00193665" w:rsidRPr="001068DC">
        <w:rPr>
          <w:rFonts w:ascii="黑体" w:eastAsia="黑体" w:hAnsi="黑体" w:hint="eastAsia"/>
          <w:b/>
          <w:sz w:val="32"/>
          <w:szCs w:val="32"/>
        </w:rPr>
        <w:t>发挥</w:t>
      </w:r>
      <w:r w:rsidRPr="001068DC">
        <w:rPr>
          <w:rFonts w:ascii="黑体" w:eastAsia="黑体" w:hAnsi="黑体" w:hint="eastAsia"/>
          <w:b/>
          <w:sz w:val="32"/>
          <w:szCs w:val="32"/>
        </w:rPr>
        <w:t>政治核心作用的调研与思考</w:t>
      </w:r>
    </w:p>
    <w:p w:rsidR="00E22C76" w:rsidRPr="001068DC" w:rsidRDefault="00742010" w:rsidP="00E22C76">
      <w:pPr>
        <w:pStyle w:val="a5"/>
        <w:shd w:val="clear" w:color="auto" w:fill="FFFFFF"/>
        <w:spacing w:before="0" w:beforeAutospacing="0" w:after="0" w:afterAutospacing="0" w:line="480" w:lineRule="exact"/>
        <w:jc w:val="center"/>
        <w:rPr>
          <w:rFonts w:asciiTheme="minorEastAsia" w:eastAsiaTheme="minorEastAsia" w:hAnsiTheme="minorEastAsia" w:cstheme="minorBidi"/>
          <w:kern w:val="2"/>
          <w:sz w:val="21"/>
          <w:szCs w:val="21"/>
        </w:rPr>
      </w:pPr>
      <w:r w:rsidRPr="00742010">
        <w:rPr>
          <w:rFonts w:ascii="楷体" w:eastAsia="楷体" w:hAnsi="楷体" w:cstheme="minorBidi" w:hint="eastAsia"/>
          <w:kern w:val="2"/>
          <w:sz w:val="30"/>
          <w:szCs w:val="30"/>
        </w:rPr>
        <w:t xml:space="preserve"> </w:t>
      </w:r>
      <w:r w:rsidRPr="001068DC">
        <w:rPr>
          <w:rFonts w:asciiTheme="minorEastAsia" w:eastAsiaTheme="minorEastAsia" w:hAnsiTheme="minorEastAsia" w:cstheme="minorBidi" w:hint="eastAsia"/>
          <w:kern w:val="2"/>
          <w:sz w:val="21"/>
          <w:szCs w:val="21"/>
        </w:rPr>
        <w:t xml:space="preserve"> </w:t>
      </w:r>
      <w:r w:rsidR="00E22C76" w:rsidRPr="001068DC">
        <w:rPr>
          <w:rFonts w:asciiTheme="minorEastAsia" w:eastAsiaTheme="minorEastAsia" w:hAnsiTheme="minorEastAsia" w:cstheme="minorBidi" w:hint="eastAsia"/>
          <w:kern w:val="2"/>
          <w:sz w:val="21"/>
          <w:szCs w:val="21"/>
        </w:rPr>
        <w:t>贾咏梅</w:t>
      </w:r>
      <w:r w:rsidR="00527BEF">
        <w:rPr>
          <w:rStyle w:val="ad"/>
          <w:rFonts w:asciiTheme="minorEastAsia" w:eastAsiaTheme="minorEastAsia" w:hAnsiTheme="minorEastAsia" w:cstheme="minorBidi"/>
          <w:kern w:val="2"/>
          <w:sz w:val="21"/>
          <w:szCs w:val="21"/>
        </w:rPr>
        <w:footnoteReference w:id="2"/>
      </w:r>
    </w:p>
    <w:p w:rsidR="00E22C76" w:rsidRPr="001068DC" w:rsidRDefault="00E22C76" w:rsidP="00E22C76">
      <w:pPr>
        <w:pStyle w:val="a5"/>
        <w:spacing w:before="0" w:beforeAutospacing="0" w:after="0" w:afterAutospacing="0" w:line="480" w:lineRule="exact"/>
        <w:jc w:val="center"/>
        <w:rPr>
          <w:rFonts w:cs="Times New Roman"/>
          <w:sz w:val="21"/>
          <w:szCs w:val="21"/>
        </w:rPr>
      </w:pPr>
      <w:r w:rsidRPr="001068DC">
        <w:rPr>
          <w:rFonts w:cs="Times New Roman" w:hint="eastAsia"/>
          <w:sz w:val="21"/>
          <w:szCs w:val="21"/>
        </w:rPr>
        <w:t>（北京城市学院 北京   100083）</w:t>
      </w:r>
    </w:p>
    <w:p w:rsidR="00E22C76" w:rsidRPr="00250CB8" w:rsidRDefault="00E22C76" w:rsidP="00E22C76">
      <w:pPr>
        <w:widowControl/>
        <w:shd w:val="clear" w:color="auto" w:fill="FFFFFF"/>
        <w:spacing w:line="480" w:lineRule="exact"/>
        <w:ind w:firstLineChars="200" w:firstLine="422"/>
        <w:jc w:val="left"/>
        <w:rPr>
          <w:rFonts w:asciiTheme="minorEastAsia" w:hAnsiTheme="minorEastAsia" w:cs="Times New Roman"/>
          <w:szCs w:val="21"/>
        </w:rPr>
      </w:pPr>
      <w:r w:rsidRPr="00250CB8">
        <w:rPr>
          <w:rFonts w:asciiTheme="minorEastAsia" w:hAnsiTheme="minorEastAsia" w:cs="Times New Roman" w:hint="eastAsia"/>
          <w:b/>
          <w:szCs w:val="21"/>
        </w:rPr>
        <w:t>摘要：</w:t>
      </w:r>
      <w:r w:rsidR="009C7133" w:rsidRPr="00250CB8">
        <w:rPr>
          <w:rFonts w:asciiTheme="minorEastAsia" w:hAnsiTheme="minorEastAsia" w:cs="Times New Roman" w:hint="eastAsia"/>
          <w:szCs w:val="21"/>
        </w:rPr>
        <w:t>民办高校党组织是党在民办高</w:t>
      </w:r>
      <w:r w:rsidRPr="00250CB8">
        <w:rPr>
          <w:rFonts w:asciiTheme="minorEastAsia" w:hAnsiTheme="minorEastAsia" w:cs="Times New Roman" w:hint="eastAsia"/>
          <w:szCs w:val="21"/>
        </w:rPr>
        <w:t>校中的战斗堡垒，应当充分发挥政治核心作用。在大量调研工作基础上，本文围绕民办高校党组织发挥政治核心作用的内涵、党组织发挥政治核心作用中存在的主要问题及原因、</w:t>
      </w:r>
      <w:r w:rsidR="002A2564" w:rsidRPr="00250CB8">
        <w:rPr>
          <w:rFonts w:asciiTheme="minorEastAsia" w:hAnsiTheme="minorEastAsia" w:cs="Times New Roman" w:hint="eastAsia"/>
          <w:szCs w:val="21"/>
        </w:rPr>
        <w:t>充分发挥</w:t>
      </w:r>
      <w:r w:rsidRPr="00250CB8">
        <w:rPr>
          <w:rFonts w:asciiTheme="minorEastAsia" w:hAnsiTheme="minorEastAsia" w:cs="Times New Roman" w:hint="eastAsia"/>
          <w:szCs w:val="21"/>
        </w:rPr>
        <w:t>民办高校党组织政治核心作用的对策和建议等三个方面来阐述。</w:t>
      </w:r>
    </w:p>
    <w:p w:rsidR="00DE45E7" w:rsidRPr="004B7946" w:rsidRDefault="00E22C76" w:rsidP="00DE45E7">
      <w:pPr>
        <w:pStyle w:val="a5"/>
        <w:kinsoku w:val="0"/>
        <w:overflowPunct w:val="0"/>
        <w:spacing w:before="0" w:beforeAutospacing="0" w:after="0" w:afterAutospacing="0" w:line="480" w:lineRule="exact"/>
        <w:ind w:firstLineChars="147" w:firstLine="310"/>
        <w:textAlignment w:val="baseline"/>
        <w:rPr>
          <w:rFonts w:asciiTheme="minorEastAsia" w:eastAsiaTheme="minorEastAsia" w:hAnsiTheme="minorEastAsia" w:cs="Times New Roman"/>
          <w:sz w:val="21"/>
          <w:szCs w:val="21"/>
        </w:rPr>
      </w:pPr>
      <w:r w:rsidRPr="00250CB8">
        <w:rPr>
          <w:rFonts w:asciiTheme="minorEastAsia" w:eastAsiaTheme="minorEastAsia" w:hAnsiTheme="minorEastAsia" w:cs="Times New Roman" w:hint="eastAsia"/>
          <w:b/>
          <w:sz w:val="21"/>
          <w:szCs w:val="21"/>
        </w:rPr>
        <w:t>关键词：</w:t>
      </w:r>
      <w:r w:rsidRPr="00250CB8">
        <w:rPr>
          <w:rFonts w:asciiTheme="minorEastAsia" w:eastAsiaTheme="minorEastAsia" w:hAnsiTheme="minorEastAsia" w:cs="Times New Roman" w:hint="eastAsia"/>
          <w:sz w:val="21"/>
          <w:szCs w:val="21"/>
        </w:rPr>
        <w:t>民办高校党组织；政治核心作用</w:t>
      </w:r>
    </w:p>
    <w:p w:rsidR="00D40E00" w:rsidRPr="00E25A46" w:rsidRDefault="00D40E00" w:rsidP="00D40E00">
      <w:pPr>
        <w:widowControl/>
        <w:shd w:val="clear" w:color="auto" w:fill="FFFFFF"/>
        <w:spacing w:line="480" w:lineRule="exact"/>
        <w:jc w:val="left"/>
        <w:rPr>
          <w:rFonts w:asciiTheme="minorEastAsia" w:hAnsiTheme="minorEastAsia" w:cs="宋体"/>
          <w:color w:val="000000"/>
          <w:szCs w:val="21"/>
          <w:u w:color="000000"/>
          <w:lang w:val="zh-TW"/>
        </w:rPr>
      </w:pPr>
      <w:r w:rsidRPr="00D40E00">
        <w:rPr>
          <w:rFonts w:asciiTheme="minorEastAsia" w:hAnsiTheme="minorEastAsia" w:cs="Times New Roman" w:hint="eastAsia"/>
          <w:b/>
          <w:kern w:val="0"/>
          <w:szCs w:val="21"/>
        </w:rPr>
        <w:t xml:space="preserve">  </w:t>
      </w:r>
      <w:r w:rsidR="002D579D">
        <w:rPr>
          <w:rFonts w:asciiTheme="minorEastAsia" w:hAnsiTheme="minorEastAsia" w:cs="Times New Roman" w:hint="eastAsia"/>
          <w:b/>
          <w:kern w:val="0"/>
          <w:szCs w:val="21"/>
        </w:rPr>
        <w:t>中图分类号：D26       文献标识码：       文章编号：</w:t>
      </w:r>
    </w:p>
    <w:p w:rsidR="00E22C76" w:rsidRDefault="00E22C76" w:rsidP="00E22C76">
      <w:pPr>
        <w:pStyle w:val="a5"/>
        <w:kinsoku w:val="0"/>
        <w:overflowPunct w:val="0"/>
        <w:spacing w:before="0" w:beforeAutospacing="0" w:after="0" w:afterAutospacing="0" w:line="480" w:lineRule="exact"/>
        <w:ind w:leftChars="259" w:left="544"/>
        <w:textAlignment w:val="baseline"/>
        <w:rPr>
          <w:rFonts w:cs="Times New Roman"/>
          <w:lang w:eastAsia="zh-TW"/>
        </w:rPr>
      </w:pPr>
    </w:p>
    <w:p w:rsidR="00E22C76" w:rsidRPr="009F702E" w:rsidRDefault="00E22C76" w:rsidP="009F702E">
      <w:pPr>
        <w:pStyle w:val="a5"/>
        <w:kinsoku w:val="0"/>
        <w:overflowPunct w:val="0"/>
        <w:spacing w:before="0" w:beforeAutospacing="0" w:after="0" w:afterAutospacing="0"/>
        <w:textAlignment w:val="baseline"/>
        <w:rPr>
          <w:rFonts w:asciiTheme="minorEastAsia" w:eastAsiaTheme="minorEastAsia" w:hAnsiTheme="minorEastAsia"/>
          <w:sz w:val="21"/>
          <w:szCs w:val="21"/>
        </w:rPr>
      </w:pPr>
      <w:r>
        <w:rPr>
          <w:rFonts w:asciiTheme="minorEastAsia" w:eastAsiaTheme="minorEastAsia" w:hAnsiTheme="minorEastAsia" w:hint="eastAsia"/>
        </w:rPr>
        <w:t xml:space="preserve">   </w:t>
      </w:r>
      <w:r w:rsidRPr="009F702E">
        <w:rPr>
          <w:rFonts w:asciiTheme="minorEastAsia" w:eastAsiaTheme="minorEastAsia" w:hAnsiTheme="minorEastAsia" w:hint="eastAsia"/>
          <w:sz w:val="21"/>
          <w:szCs w:val="21"/>
        </w:rPr>
        <w:t xml:space="preserve"> 《关于加强民办学校党的建设工作的意见（试行）》（中办发[2016]78号）（以下简称《意见</w:t>
      </w:r>
      <w:r w:rsidR="00C17E56" w:rsidRPr="009F702E">
        <w:rPr>
          <w:rFonts w:asciiTheme="minorEastAsia" w:eastAsiaTheme="minorEastAsia" w:hAnsiTheme="minorEastAsia" w:hint="eastAsia"/>
          <w:sz w:val="21"/>
          <w:szCs w:val="21"/>
        </w:rPr>
        <w:t>（试行）</w:t>
      </w:r>
      <w:r w:rsidRPr="009F702E">
        <w:rPr>
          <w:rFonts w:asciiTheme="minorEastAsia" w:eastAsiaTheme="minorEastAsia" w:hAnsiTheme="minorEastAsia" w:hint="eastAsia"/>
          <w:sz w:val="21"/>
          <w:szCs w:val="21"/>
        </w:rPr>
        <w:t xml:space="preserve"> 》）明确指出：“民办高校、民办中小学作为社会主义教育事业的重要组成部分，同样承担着培养社会主义建设者和接班人的重任</w:t>
      </w:r>
      <w:r w:rsidR="00AB268F">
        <w:rPr>
          <w:rFonts w:asciiTheme="minorEastAsia" w:eastAsiaTheme="minorEastAsia" w:hAnsiTheme="minorEastAsia" w:hint="eastAsia"/>
          <w:sz w:val="21"/>
          <w:szCs w:val="21"/>
        </w:rPr>
        <w:t>”</w:t>
      </w:r>
      <w:r w:rsidR="002A2564" w:rsidRPr="00AA6B18">
        <w:rPr>
          <w:rFonts w:asciiTheme="minorEastAsia" w:eastAsiaTheme="minorEastAsia" w:hAnsiTheme="minorEastAsia" w:hint="eastAsia"/>
          <w:sz w:val="21"/>
          <w:szCs w:val="21"/>
          <w:vertAlign w:val="superscript"/>
        </w:rPr>
        <w:t>[1]</w:t>
      </w:r>
      <w:r w:rsidR="00AA6B18">
        <w:rPr>
          <w:rFonts w:asciiTheme="minorEastAsia" w:eastAsiaTheme="minorEastAsia" w:hAnsiTheme="minorEastAsia" w:hint="eastAsia"/>
          <w:sz w:val="21"/>
          <w:szCs w:val="21"/>
        </w:rPr>
        <w:t>。</w:t>
      </w:r>
      <w:r w:rsidRPr="009F702E">
        <w:rPr>
          <w:rFonts w:asciiTheme="minorEastAsia" w:eastAsiaTheme="minorEastAsia" w:hAnsiTheme="minorEastAsia" w:cs="Times New Roman" w:hint="eastAsia"/>
          <w:sz w:val="21"/>
          <w:szCs w:val="21"/>
        </w:rPr>
        <w:t>同时在</w:t>
      </w:r>
      <w:r w:rsidRPr="009F702E">
        <w:rPr>
          <w:rFonts w:asciiTheme="minorEastAsia" w:eastAsiaTheme="minorEastAsia" w:hAnsiTheme="minorEastAsia" w:hint="eastAsia"/>
          <w:sz w:val="21"/>
          <w:szCs w:val="21"/>
        </w:rPr>
        <w:t>新修订的《民办教育促进法》中明确指出：“民办学校中的中国共产党基层组织，按照中国共产党章程的规定开展党的活动，加强党的建设。”</w:t>
      </w:r>
      <w:r w:rsidR="002A2564" w:rsidRPr="002A2564">
        <w:rPr>
          <w:rFonts w:asciiTheme="minorEastAsia" w:eastAsiaTheme="minorEastAsia" w:hAnsiTheme="minorEastAsia" w:hint="eastAsia"/>
          <w:sz w:val="21"/>
          <w:szCs w:val="21"/>
        </w:rPr>
        <w:t xml:space="preserve"> </w:t>
      </w:r>
      <w:r w:rsidR="002A2564" w:rsidRPr="00AA6B18">
        <w:rPr>
          <w:rFonts w:asciiTheme="minorEastAsia" w:eastAsiaTheme="minorEastAsia" w:hAnsiTheme="minorEastAsia" w:hint="eastAsia"/>
          <w:sz w:val="21"/>
          <w:szCs w:val="21"/>
          <w:vertAlign w:val="superscript"/>
        </w:rPr>
        <w:t>[2]</w:t>
      </w:r>
      <w:r w:rsidRPr="009F702E">
        <w:rPr>
          <w:rFonts w:asciiTheme="minorEastAsia" w:eastAsiaTheme="minorEastAsia" w:hAnsiTheme="minorEastAsia" w:hint="eastAsia"/>
          <w:sz w:val="21"/>
          <w:szCs w:val="21"/>
        </w:rPr>
        <w:t>这是首次在法律法规中提到加强民办高校党建工作。党的十八大以来，以习近平同志为核心的党中央创新发展马克思主义党建理论，把全面从严治党纳入“四个全面”战略布局，坚定不移推进全面从严治党，党的建设开创新局面。作为高校党建工作中组成部分的民办高校党建，同样也是作为全面推进党的建设中关键的一个环节，在保证社会主义办学方向、培养社会主义建设者和接班人上显得尤为重要，在全面从严治党的背景下加强民办高校党组织政治核心作用发挥的研究具有重要而现实的意义。</w:t>
      </w:r>
    </w:p>
    <w:p w:rsidR="006C6FC1" w:rsidRPr="009F702E" w:rsidRDefault="006B306A" w:rsidP="009F702E">
      <w:pPr>
        <w:pStyle w:val="a5"/>
        <w:spacing w:before="0" w:beforeAutospacing="0" w:after="0" w:afterAutospacing="0"/>
        <w:rPr>
          <w:rFonts w:asciiTheme="minorEastAsia" w:eastAsiaTheme="minorEastAsia" w:hAnsiTheme="minorEastAsia"/>
          <w:sz w:val="21"/>
          <w:szCs w:val="21"/>
        </w:rPr>
      </w:pPr>
      <w:r w:rsidRPr="009F702E">
        <w:rPr>
          <w:rFonts w:asciiTheme="minorEastAsia" w:eastAsiaTheme="minorEastAsia" w:hAnsiTheme="minorEastAsia" w:cs="Times New Roman" w:hint="eastAsia"/>
          <w:sz w:val="21"/>
          <w:szCs w:val="21"/>
        </w:rPr>
        <w:t xml:space="preserve">    </w:t>
      </w:r>
      <w:r w:rsidR="00E44839" w:rsidRPr="009F702E">
        <w:rPr>
          <w:rFonts w:asciiTheme="minorEastAsia" w:eastAsiaTheme="minorEastAsia" w:hAnsiTheme="minorEastAsia" w:hint="eastAsia"/>
          <w:sz w:val="21"/>
          <w:szCs w:val="21"/>
        </w:rPr>
        <w:t>笔者</w:t>
      </w:r>
      <w:r w:rsidR="00D966CF" w:rsidRPr="009F702E">
        <w:rPr>
          <w:rFonts w:asciiTheme="minorEastAsia" w:eastAsiaTheme="minorEastAsia" w:hAnsiTheme="minorEastAsia" w:hint="eastAsia"/>
          <w:sz w:val="21"/>
          <w:szCs w:val="21"/>
        </w:rPr>
        <w:t>多次</w:t>
      </w:r>
      <w:r w:rsidR="004363EA" w:rsidRPr="009F702E">
        <w:rPr>
          <w:rFonts w:asciiTheme="minorEastAsia" w:eastAsiaTheme="minorEastAsia" w:hAnsiTheme="minorEastAsia" w:hint="eastAsia"/>
          <w:sz w:val="21"/>
          <w:szCs w:val="21"/>
        </w:rPr>
        <w:t>对全国</w:t>
      </w:r>
      <w:r w:rsidR="008314B7" w:rsidRPr="009F702E">
        <w:rPr>
          <w:rFonts w:asciiTheme="minorEastAsia" w:eastAsiaTheme="minorEastAsia" w:hAnsiTheme="minorEastAsia" w:hint="eastAsia"/>
          <w:sz w:val="21"/>
          <w:szCs w:val="21"/>
        </w:rPr>
        <w:t>29个省、直辖市、自治区的</w:t>
      </w:r>
      <w:r w:rsidR="00D966CF" w:rsidRPr="009F702E">
        <w:rPr>
          <w:rFonts w:asciiTheme="minorEastAsia" w:eastAsiaTheme="minorEastAsia" w:hAnsiTheme="minorEastAsia" w:hint="eastAsia"/>
          <w:sz w:val="21"/>
          <w:szCs w:val="21"/>
        </w:rPr>
        <w:t>300多所</w:t>
      </w:r>
      <w:r w:rsidR="004363EA" w:rsidRPr="009F702E">
        <w:rPr>
          <w:rFonts w:asciiTheme="minorEastAsia" w:eastAsiaTheme="minorEastAsia" w:hAnsiTheme="minorEastAsia" w:hint="eastAsia"/>
          <w:sz w:val="21"/>
          <w:szCs w:val="21"/>
        </w:rPr>
        <w:t>民办高校</w:t>
      </w:r>
      <w:r w:rsidR="00297B95" w:rsidRPr="009F702E">
        <w:rPr>
          <w:rFonts w:asciiTheme="minorEastAsia" w:eastAsiaTheme="minorEastAsia" w:hAnsiTheme="minorEastAsia" w:hint="eastAsia"/>
          <w:sz w:val="21"/>
          <w:szCs w:val="21"/>
        </w:rPr>
        <w:t>的党</w:t>
      </w:r>
      <w:r w:rsidR="00D966CF" w:rsidRPr="009F702E">
        <w:rPr>
          <w:rFonts w:asciiTheme="minorEastAsia" w:eastAsiaTheme="minorEastAsia" w:hAnsiTheme="minorEastAsia" w:hint="eastAsia"/>
          <w:sz w:val="21"/>
          <w:szCs w:val="21"/>
        </w:rPr>
        <w:t>建工作进行了</w:t>
      </w:r>
      <w:r w:rsidR="004363EA" w:rsidRPr="009F702E">
        <w:rPr>
          <w:rFonts w:asciiTheme="minorEastAsia" w:eastAsiaTheme="minorEastAsia" w:hAnsiTheme="minorEastAsia" w:hint="eastAsia"/>
          <w:sz w:val="21"/>
          <w:szCs w:val="21"/>
        </w:rPr>
        <w:t>调研</w:t>
      </w:r>
      <w:r w:rsidR="00E4454C" w:rsidRPr="009F702E">
        <w:rPr>
          <w:rFonts w:asciiTheme="minorEastAsia" w:eastAsiaTheme="minorEastAsia" w:hAnsiTheme="minorEastAsia" w:hint="eastAsia"/>
          <w:sz w:val="21"/>
          <w:szCs w:val="21"/>
        </w:rPr>
        <w:t>，</w:t>
      </w:r>
      <w:r w:rsidR="00D966CF" w:rsidRPr="009F702E">
        <w:rPr>
          <w:rFonts w:asciiTheme="minorEastAsia" w:eastAsiaTheme="minorEastAsia" w:hAnsiTheme="minorEastAsia" w:hint="eastAsia"/>
          <w:sz w:val="21"/>
          <w:szCs w:val="21"/>
        </w:rPr>
        <w:t>还</w:t>
      </w:r>
      <w:r w:rsidR="000A7631" w:rsidRPr="009F702E">
        <w:rPr>
          <w:rFonts w:asciiTheme="minorEastAsia" w:eastAsiaTheme="minorEastAsia" w:hAnsiTheme="minorEastAsia" w:hint="eastAsia"/>
          <w:sz w:val="21"/>
          <w:szCs w:val="21"/>
        </w:rPr>
        <w:t>通过访谈和文献查阅的方式</w:t>
      </w:r>
      <w:r w:rsidR="00E4454C" w:rsidRPr="009F702E">
        <w:rPr>
          <w:rFonts w:asciiTheme="minorEastAsia" w:eastAsiaTheme="minorEastAsia" w:hAnsiTheme="minorEastAsia" w:hint="eastAsia"/>
          <w:sz w:val="21"/>
          <w:szCs w:val="21"/>
        </w:rPr>
        <w:t>调研</w:t>
      </w:r>
      <w:r w:rsidR="000A7631" w:rsidRPr="009F702E">
        <w:rPr>
          <w:rFonts w:asciiTheme="minorEastAsia" w:eastAsiaTheme="minorEastAsia" w:hAnsiTheme="minorEastAsia" w:hint="eastAsia"/>
          <w:sz w:val="21"/>
          <w:szCs w:val="21"/>
        </w:rPr>
        <w:t>了</w:t>
      </w:r>
      <w:r w:rsidR="004363EA" w:rsidRPr="009F702E">
        <w:rPr>
          <w:rFonts w:asciiTheme="minorEastAsia" w:eastAsiaTheme="minorEastAsia" w:hAnsiTheme="minorEastAsia" w:hint="eastAsia"/>
          <w:sz w:val="21"/>
          <w:szCs w:val="21"/>
        </w:rPr>
        <w:t>28</w:t>
      </w:r>
      <w:r w:rsidR="00957989" w:rsidRPr="009F702E">
        <w:rPr>
          <w:rFonts w:asciiTheme="minorEastAsia" w:eastAsiaTheme="minorEastAsia" w:hAnsiTheme="minorEastAsia" w:hint="eastAsia"/>
          <w:sz w:val="21"/>
          <w:szCs w:val="21"/>
        </w:rPr>
        <w:t>个省</w:t>
      </w:r>
      <w:r w:rsidR="006C5BCF" w:rsidRPr="009F702E">
        <w:rPr>
          <w:rFonts w:asciiTheme="minorEastAsia" w:eastAsiaTheme="minorEastAsia" w:hAnsiTheme="minorEastAsia" w:hint="eastAsia"/>
          <w:sz w:val="21"/>
          <w:szCs w:val="21"/>
        </w:rPr>
        <w:t>在</w:t>
      </w:r>
      <w:r w:rsidR="00957989" w:rsidRPr="009F702E">
        <w:rPr>
          <w:rFonts w:asciiTheme="minorEastAsia" w:eastAsiaTheme="minorEastAsia" w:hAnsiTheme="minorEastAsia" w:hint="eastAsia"/>
          <w:sz w:val="21"/>
          <w:szCs w:val="21"/>
        </w:rPr>
        <w:t>加强民办高校党建工作方面的做法和举措。</w:t>
      </w:r>
      <w:r w:rsidR="00FB318B" w:rsidRPr="009F702E">
        <w:rPr>
          <w:rFonts w:asciiTheme="minorEastAsia" w:eastAsiaTheme="minorEastAsia" w:hAnsiTheme="minorEastAsia" w:hint="eastAsia"/>
          <w:sz w:val="21"/>
          <w:szCs w:val="21"/>
        </w:rPr>
        <w:t>与</w:t>
      </w:r>
      <w:r w:rsidR="006C6FC1" w:rsidRPr="009F702E">
        <w:rPr>
          <w:rFonts w:asciiTheme="minorEastAsia" w:eastAsiaTheme="minorEastAsia" w:hAnsiTheme="minorEastAsia" w:hint="eastAsia"/>
          <w:sz w:val="21"/>
          <w:szCs w:val="21"/>
        </w:rPr>
        <w:t>民办高校党委书记</w:t>
      </w:r>
      <w:r w:rsidR="00482325" w:rsidRPr="009F702E">
        <w:rPr>
          <w:rFonts w:asciiTheme="minorEastAsia" w:eastAsiaTheme="minorEastAsia" w:hAnsiTheme="minorEastAsia" w:hint="eastAsia"/>
          <w:sz w:val="21"/>
          <w:szCs w:val="21"/>
        </w:rPr>
        <w:t>就民办高校党建工作存在的突出问题</w:t>
      </w:r>
      <w:r w:rsidR="00D966CF" w:rsidRPr="009F702E">
        <w:rPr>
          <w:rFonts w:asciiTheme="minorEastAsia" w:eastAsiaTheme="minorEastAsia" w:hAnsiTheme="minorEastAsia" w:hint="eastAsia"/>
          <w:sz w:val="21"/>
          <w:szCs w:val="21"/>
        </w:rPr>
        <w:t>特别是党组织政治核心作用发挥</w:t>
      </w:r>
      <w:r w:rsidR="006C6FC1" w:rsidRPr="009F702E">
        <w:rPr>
          <w:rFonts w:asciiTheme="minorEastAsia" w:eastAsiaTheme="minorEastAsia" w:hAnsiTheme="minorEastAsia" w:hint="eastAsia"/>
          <w:sz w:val="21"/>
          <w:szCs w:val="21"/>
        </w:rPr>
        <w:t>进行了座谈</w:t>
      </w:r>
      <w:r w:rsidR="00AF5012" w:rsidRPr="009F702E">
        <w:rPr>
          <w:rFonts w:asciiTheme="minorEastAsia" w:eastAsiaTheme="minorEastAsia" w:hAnsiTheme="minorEastAsia" w:hint="eastAsia"/>
          <w:sz w:val="21"/>
          <w:szCs w:val="21"/>
        </w:rPr>
        <w:t>研讨</w:t>
      </w:r>
      <w:r w:rsidR="004363EA" w:rsidRPr="009F702E">
        <w:rPr>
          <w:rFonts w:asciiTheme="minorEastAsia" w:eastAsiaTheme="minorEastAsia" w:hAnsiTheme="minorEastAsia" w:hint="eastAsia"/>
          <w:sz w:val="21"/>
          <w:szCs w:val="21"/>
        </w:rPr>
        <w:t>。</w:t>
      </w:r>
      <w:r w:rsidR="00FB318B" w:rsidRPr="009F702E">
        <w:rPr>
          <w:rFonts w:asciiTheme="minorEastAsia" w:eastAsiaTheme="minorEastAsia" w:hAnsiTheme="minorEastAsia" w:hint="eastAsia"/>
          <w:sz w:val="21"/>
          <w:szCs w:val="21"/>
        </w:rPr>
        <w:t>以问题为导向，聚焦对策研究，</w:t>
      </w:r>
      <w:r w:rsidR="001F3509" w:rsidRPr="009F702E">
        <w:rPr>
          <w:rFonts w:asciiTheme="minorEastAsia" w:eastAsiaTheme="minorEastAsia" w:hAnsiTheme="minorEastAsia" w:hint="eastAsia"/>
          <w:sz w:val="21"/>
          <w:szCs w:val="21"/>
        </w:rPr>
        <w:t>总结、归纳了目前民办高校党组织充分发挥政治核心作用</w:t>
      </w:r>
      <w:r w:rsidR="00D555EE" w:rsidRPr="009F702E">
        <w:rPr>
          <w:rFonts w:asciiTheme="minorEastAsia" w:eastAsiaTheme="minorEastAsia" w:hAnsiTheme="minorEastAsia" w:hint="eastAsia"/>
          <w:sz w:val="21"/>
          <w:szCs w:val="21"/>
        </w:rPr>
        <w:t>存在的主要问题及</w:t>
      </w:r>
      <w:r w:rsidR="001F3509" w:rsidRPr="009F702E">
        <w:rPr>
          <w:rFonts w:asciiTheme="minorEastAsia" w:eastAsiaTheme="minorEastAsia" w:hAnsiTheme="minorEastAsia" w:hint="eastAsia"/>
          <w:sz w:val="21"/>
          <w:szCs w:val="21"/>
        </w:rPr>
        <w:t>原因，提出了</w:t>
      </w:r>
      <w:r w:rsidR="00D555EE" w:rsidRPr="009F702E">
        <w:rPr>
          <w:rFonts w:asciiTheme="minorEastAsia" w:eastAsiaTheme="minorEastAsia" w:hAnsiTheme="minorEastAsia" w:hint="eastAsia"/>
          <w:sz w:val="21"/>
          <w:szCs w:val="21"/>
        </w:rPr>
        <w:t>充分发挥</w:t>
      </w:r>
      <w:r w:rsidR="001F3509" w:rsidRPr="009F702E">
        <w:rPr>
          <w:rFonts w:asciiTheme="minorEastAsia" w:eastAsiaTheme="minorEastAsia" w:hAnsiTheme="minorEastAsia" w:hint="eastAsia"/>
          <w:sz w:val="21"/>
          <w:szCs w:val="21"/>
        </w:rPr>
        <w:t>民办高校党组织政治核心作用的对策和建议。</w:t>
      </w:r>
    </w:p>
    <w:p w:rsidR="00193665" w:rsidRPr="004B0B05" w:rsidRDefault="00193665" w:rsidP="004B0B05">
      <w:pPr>
        <w:pStyle w:val="Default"/>
        <w:ind w:firstLineChars="200" w:firstLine="482"/>
        <w:rPr>
          <w:rFonts w:asciiTheme="minorEastAsia" w:hAnsiTheme="minorEastAsia"/>
          <w:b/>
        </w:rPr>
      </w:pPr>
      <w:r w:rsidRPr="004B0B05">
        <w:rPr>
          <w:rFonts w:asciiTheme="minorEastAsia" w:hAnsiTheme="minorEastAsia" w:hint="eastAsia"/>
          <w:b/>
        </w:rPr>
        <w:t>一、</w:t>
      </w:r>
      <w:r w:rsidRPr="004B0B05">
        <w:rPr>
          <w:rFonts w:asciiTheme="minorEastAsia" w:hAnsiTheme="minorEastAsia"/>
          <w:b/>
        </w:rPr>
        <w:t>深刻把握民办高校党组织发挥政治核心作用的内涵</w:t>
      </w:r>
    </w:p>
    <w:p w:rsidR="00193665" w:rsidRPr="009F702E" w:rsidRDefault="00193665" w:rsidP="009F702E">
      <w:pPr>
        <w:ind w:firstLineChars="200" w:firstLine="420"/>
        <w:rPr>
          <w:rFonts w:asciiTheme="minorEastAsia" w:hAnsiTheme="minorEastAsia"/>
          <w:szCs w:val="21"/>
        </w:rPr>
      </w:pPr>
      <w:r w:rsidRPr="009F702E">
        <w:rPr>
          <w:rFonts w:asciiTheme="minorEastAsia" w:hAnsiTheme="minorEastAsia"/>
          <w:szCs w:val="21"/>
        </w:rPr>
        <w:lastRenderedPageBreak/>
        <w:t>民办高校</w:t>
      </w:r>
      <w:r w:rsidR="004B155C" w:rsidRPr="009F702E">
        <w:rPr>
          <w:rFonts w:asciiTheme="minorEastAsia" w:hAnsiTheme="minorEastAsia" w:hint="eastAsia"/>
          <w:szCs w:val="21"/>
        </w:rPr>
        <w:t>大多</w:t>
      </w:r>
      <w:r w:rsidRPr="009F702E">
        <w:rPr>
          <w:rFonts w:asciiTheme="minorEastAsia" w:hAnsiTheme="minorEastAsia"/>
          <w:szCs w:val="21"/>
        </w:rPr>
        <w:t>实行董（理）事会领导下的校长负责制，董（理）事会是学校的决策机构</w:t>
      </w:r>
      <w:r w:rsidRPr="009F702E">
        <w:rPr>
          <w:rFonts w:asciiTheme="minorEastAsia" w:hAnsiTheme="minorEastAsia" w:hint="eastAsia"/>
          <w:szCs w:val="21"/>
        </w:rPr>
        <w:t>，</w:t>
      </w:r>
      <w:r w:rsidRPr="009F702E">
        <w:rPr>
          <w:rFonts w:asciiTheme="minorEastAsia" w:hAnsiTheme="minorEastAsia"/>
          <w:szCs w:val="21"/>
        </w:rPr>
        <w:t>依法行使决策权。</w:t>
      </w:r>
      <w:r w:rsidR="00BD6047" w:rsidRPr="009F702E">
        <w:rPr>
          <w:rFonts w:asciiTheme="minorEastAsia" w:hAnsiTheme="minorEastAsia" w:hint="eastAsia"/>
          <w:szCs w:val="21"/>
        </w:rPr>
        <w:t>《意见（试行）</w:t>
      </w:r>
      <w:r w:rsidR="00E5682A" w:rsidRPr="009F702E">
        <w:rPr>
          <w:rFonts w:asciiTheme="minorEastAsia" w:hAnsiTheme="minorEastAsia" w:hint="eastAsia"/>
          <w:szCs w:val="21"/>
        </w:rPr>
        <w:t>》</w:t>
      </w:r>
      <w:r w:rsidRPr="009F702E">
        <w:rPr>
          <w:rFonts w:asciiTheme="minorEastAsia" w:hAnsiTheme="minorEastAsia"/>
          <w:szCs w:val="21"/>
        </w:rPr>
        <w:t>明确指出：</w:t>
      </w:r>
      <w:r w:rsidRPr="009F702E">
        <w:rPr>
          <w:rFonts w:asciiTheme="minorEastAsia" w:hAnsiTheme="minorEastAsia" w:hint="eastAsia"/>
          <w:szCs w:val="21"/>
        </w:rPr>
        <w:t>民办学校党组织是党在民办学校中的战斗堡垒，发挥政治核心作用</w:t>
      </w:r>
      <w:r w:rsidR="00AA6B18" w:rsidRPr="00AA6B18">
        <w:rPr>
          <w:rFonts w:asciiTheme="minorEastAsia" w:hAnsiTheme="minorEastAsia" w:hint="eastAsia"/>
          <w:szCs w:val="21"/>
          <w:vertAlign w:val="superscript"/>
        </w:rPr>
        <w:t>[1]</w:t>
      </w:r>
      <w:r w:rsidRPr="009F702E">
        <w:rPr>
          <w:rFonts w:asciiTheme="minorEastAsia" w:hAnsiTheme="minorEastAsia" w:hint="eastAsia"/>
          <w:szCs w:val="21"/>
        </w:rPr>
        <w:t>。主要体现在保证政治方向、凝聚师生员工、推动学校发展、引领校园文化、参与人事管理和服务和加强自身建设等六个方面</w:t>
      </w:r>
      <w:r w:rsidR="00AA6B18">
        <w:rPr>
          <w:rFonts w:asciiTheme="minorEastAsia" w:hAnsiTheme="minorEastAsia" w:hint="eastAsia"/>
          <w:szCs w:val="21"/>
        </w:rPr>
        <w:t>。</w:t>
      </w:r>
      <w:r w:rsidRPr="009F702E">
        <w:rPr>
          <w:rFonts w:asciiTheme="minorEastAsia" w:hAnsiTheme="minorEastAsia" w:hint="eastAsia"/>
          <w:szCs w:val="21"/>
        </w:rPr>
        <w:t>《意见（试行）</w:t>
      </w:r>
      <w:r w:rsidR="00E5682A" w:rsidRPr="009F702E">
        <w:rPr>
          <w:rFonts w:asciiTheme="minorEastAsia" w:hAnsiTheme="minorEastAsia" w:hint="eastAsia"/>
          <w:szCs w:val="21"/>
        </w:rPr>
        <w:t>》</w:t>
      </w:r>
      <w:r w:rsidRPr="009F702E">
        <w:rPr>
          <w:rFonts w:asciiTheme="minorEastAsia" w:hAnsiTheme="minorEastAsia" w:hint="eastAsia"/>
          <w:szCs w:val="21"/>
        </w:rPr>
        <w:t>还对民办高校、民办中小学、民办培训机构分别提出党组织开展工作、发挥作用的着力点，强调“民办高校党组织要突出坚持马克思主义指导地位，把握党对意识形态工作的领导权、管理权、话语权，加强对青年教师、党外知识分子和大学生的思想引导，促使他们增强政治认同，增强政治敏锐性和政治鉴别力，坚定中国特色社会主义道路自信、理论自信、制度自信，文化自信”。</w:t>
      </w:r>
      <w:r w:rsidRPr="009F702E">
        <w:rPr>
          <w:rFonts w:asciiTheme="minorEastAsia" w:hAnsiTheme="minorEastAsia"/>
          <w:szCs w:val="21"/>
        </w:rPr>
        <w:t>而且，在</w:t>
      </w:r>
      <w:r w:rsidRPr="009F702E">
        <w:rPr>
          <w:rFonts w:asciiTheme="minorEastAsia" w:hAnsiTheme="minorEastAsia" w:hint="eastAsia"/>
          <w:szCs w:val="21"/>
        </w:rPr>
        <w:t>《意见（试行）</w:t>
      </w:r>
      <w:r w:rsidR="00E5682A" w:rsidRPr="009F702E">
        <w:rPr>
          <w:rFonts w:asciiTheme="minorEastAsia" w:hAnsiTheme="minorEastAsia" w:hint="eastAsia"/>
          <w:szCs w:val="21"/>
        </w:rPr>
        <w:t>》</w:t>
      </w:r>
      <w:r w:rsidRPr="009F702E">
        <w:rPr>
          <w:rFonts w:asciiTheme="minorEastAsia" w:hAnsiTheme="minorEastAsia"/>
          <w:szCs w:val="21"/>
        </w:rPr>
        <w:t>中明确规定了</w:t>
      </w:r>
      <w:r w:rsidRPr="009F702E">
        <w:rPr>
          <w:rFonts w:asciiTheme="minorEastAsia" w:hAnsiTheme="minorEastAsia" w:hint="eastAsia"/>
          <w:szCs w:val="21"/>
        </w:rPr>
        <w:t>“参与学校改革发展稳定和事关师生员工切身利益的重大事项决策”</w:t>
      </w:r>
      <w:r w:rsidR="00AA6B18" w:rsidRPr="00AA6B18">
        <w:rPr>
          <w:rFonts w:asciiTheme="minorEastAsia" w:hAnsiTheme="minorEastAsia" w:hint="eastAsia"/>
          <w:szCs w:val="21"/>
          <w:vertAlign w:val="superscript"/>
        </w:rPr>
        <w:t xml:space="preserve"> [1]</w:t>
      </w:r>
      <w:r w:rsidRPr="009F702E">
        <w:rPr>
          <w:rFonts w:asciiTheme="minorEastAsia" w:hAnsiTheme="minorEastAsia"/>
          <w:szCs w:val="21"/>
        </w:rPr>
        <w:t>。</w:t>
      </w:r>
    </w:p>
    <w:p w:rsidR="00193665" w:rsidRPr="009F702E" w:rsidRDefault="00193665" w:rsidP="009F702E">
      <w:pPr>
        <w:ind w:firstLineChars="200" w:firstLine="420"/>
        <w:rPr>
          <w:rFonts w:asciiTheme="minorEastAsia" w:hAnsiTheme="minorEastAsia"/>
          <w:szCs w:val="21"/>
        </w:rPr>
      </w:pPr>
      <w:r w:rsidRPr="009F702E">
        <w:rPr>
          <w:rFonts w:asciiTheme="minorEastAsia" w:hAnsiTheme="minorEastAsia"/>
          <w:szCs w:val="21"/>
        </w:rPr>
        <w:t>根据对</w:t>
      </w:r>
      <w:r w:rsidRPr="009F702E">
        <w:rPr>
          <w:rFonts w:asciiTheme="minorEastAsia" w:hAnsiTheme="minorEastAsia" w:hint="eastAsia"/>
          <w:szCs w:val="21"/>
        </w:rPr>
        <w:t>《意见（试行）》</w:t>
      </w:r>
      <w:r w:rsidRPr="009F702E">
        <w:rPr>
          <w:rFonts w:asciiTheme="minorEastAsia" w:hAnsiTheme="minorEastAsia"/>
          <w:szCs w:val="21"/>
        </w:rPr>
        <w:t>精神的解读，我们总结、归纳众多专家、学者、民办高校党委书记的意见后认为，民办高校党组织政治核心地位的确立，主要在于落实政治上的领导权、管理上的参与权、行政上的监督权和党内事务的管理权。政治上的领导权主要体现在宣传和执行党的路线方针政策，全面领导学校党建、思想政治工作和德育工作；管理上的参与权主要体现在参与学校改革、建设和发展以及教学、科研、行政管理等工作中重大问题的讨论与决策；行政上的监督权主要体现在引导和监督学校董（理）事会和学校行政机构坚持依法治教、规范办学；党内事务的管理权主要体现在党组织自身建设方面</w:t>
      </w:r>
      <w:r w:rsidR="00C22DD7">
        <w:rPr>
          <w:rFonts w:asciiTheme="minorEastAsia" w:hAnsiTheme="minorEastAsia" w:hint="eastAsia"/>
          <w:szCs w:val="21"/>
        </w:rPr>
        <w:t xml:space="preserve"> </w:t>
      </w:r>
      <w:r w:rsidR="00111D13" w:rsidRPr="00C22DD7">
        <w:rPr>
          <w:rFonts w:asciiTheme="minorEastAsia" w:hAnsiTheme="minorEastAsia" w:hint="eastAsia"/>
          <w:szCs w:val="21"/>
          <w:vertAlign w:val="superscript"/>
        </w:rPr>
        <w:t>[3]</w:t>
      </w:r>
      <w:r w:rsidR="00C22DD7" w:rsidRPr="00C22DD7">
        <w:rPr>
          <w:rFonts w:asciiTheme="minorEastAsia" w:hAnsiTheme="minorEastAsia"/>
          <w:szCs w:val="21"/>
          <w:vertAlign w:val="superscript"/>
        </w:rPr>
        <w:t xml:space="preserve"> </w:t>
      </w:r>
      <w:r w:rsidR="00C22DD7" w:rsidRPr="009F702E">
        <w:rPr>
          <w:rFonts w:asciiTheme="minorEastAsia" w:hAnsiTheme="minorEastAsia"/>
          <w:szCs w:val="21"/>
        </w:rPr>
        <w:t>。</w:t>
      </w:r>
    </w:p>
    <w:p w:rsidR="00542513" w:rsidRPr="009F702E" w:rsidRDefault="0046054D" w:rsidP="009F702E">
      <w:pPr>
        <w:ind w:firstLineChars="200" w:firstLine="420"/>
        <w:rPr>
          <w:rFonts w:asciiTheme="minorEastAsia" w:hAnsiTheme="minorEastAsia"/>
          <w:szCs w:val="21"/>
        </w:rPr>
      </w:pPr>
      <w:r>
        <w:rPr>
          <w:rFonts w:asciiTheme="minorEastAsia" w:hAnsiTheme="minorEastAsia"/>
          <w:szCs w:val="21"/>
        </w:rPr>
        <w:t>民办高校党组织另一重要职责是发挥监督保证作用。发挥保证作用，</w:t>
      </w:r>
      <w:r w:rsidR="00193665" w:rsidRPr="009F702E">
        <w:rPr>
          <w:rFonts w:asciiTheme="minorEastAsia" w:hAnsiTheme="minorEastAsia"/>
          <w:szCs w:val="21"/>
        </w:rPr>
        <w:t>要求民办高校党组织的工作要保证社</w:t>
      </w:r>
      <w:r>
        <w:rPr>
          <w:rFonts w:asciiTheme="minorEastAsia" w:hAnsiTheme="minorEastAsia"/>
          <w:szCs w:val="21"/>
        </w:rPr>
        <w:t>会主义办学方向，保证党的路线方针和政策在学校的贯彻落实；通过</w:t>
      </w:r>
      <w:r>
        <w:rPr>
          <w:rFonts w:asciiTheme="minorEastAsia" w:hAnsiTheme="minorEastAsia" w:hint="eastAsia"/>
          <w:szCs w:val="21"/>
        </w:rPr>
        <w:t>党</w:t>
      </w:r>
      <w:r w:rsidR="00193665" w:rsidRPr="009F702E">
        <w:rPr>
          <w:rFonts w:asciiTheme="minorEastAsia" w:hAnsiTheme="minorEastAsia"/>
          <w:szCs w:val="21"/>
        </w:rPr>
        <w:t>组织</w:t>
      </w:r>
      <w:r>
        <w:rPr>
          <w:rFonts w:asciiTheme="minorEastAsia" w:hAnsiTheme="minorEastAsia" w:hint="eastAsia"/>
          <w:szCs w:val="21"/>
        </w:rPr>
        <w:t>的</w:t>
      </w:r>
      <w:r w:rsidR="00193665" w:rsidRPr="009F702E">
        <w:rPr>
          <w:rFonts w:asciiTheme="minorEastAsia" w:hAnsiTheme="minorEastAsia"/>
          <w:szCs w:val="21"/>
        </w:rPr>
        <w:t>优势，团结凝聚引领师生员工，化解各种矛盾和问题，保证学校</w:t>
      </w:r>
      <w:r>
        <w:rPr>
          <w:rFonts w:asciiTheme="minorEastAsia" w:hAnsiTheme="minorEastAsia" w:hint="eastAsia"/>
          <w:szCs w:val="21"/>
        </w:rPr>
        <w:t>持续健康发展；党组织要</w:t>
      </w:r>
      <w:r w:rsidR="00193665" w:rsidRPr="009F702E">
        <w:rPr>
          <w:rFonts w:asciiTheme="minorEastAsia" w:hAnsiTheme="minorEastAsia"/>
          <w:szCs w:val="21"/>
        </w:rPr>
        <w:t>努力推进民办高校内部治理结构的</w:t>
      </w:r>
      <w:r>
        <w:rPr>
          <w:rFonts w:asciiTheme="minorEastAsia" w:hAnsiTheme="minorEastAsia"/>
          <w:szCs w:val="21"/>
        </w:rPr>
        <w:t>建设，维护好各方权益，保证学校的科学发展方向。发挥监督作用，</w:t>
      </w:r>
      <w:r w:rsidR="00193665" w:rsidRPr="009F702E">
        <w:rPr>
          <w:rFonts w:asciiTheme="minorEastAsia" w:hAnsiTheme="minorEastAsia"/>
          <w:szCs w:val="21"/>
        </w:rPr>
        <w:t>要履行《</w:t>
      </w:r>
      <w:r>
        <w:rPr>
          <w:rFonts w:asciiTheme="minorEastAsia" w:hAnsiTheme="minorEastAsia"/>
          <w:szCs w:val="21"/>
        </w:rPr>
        <w:t>党章》规定的党内监督职责</w:t>
      </w:r>
      <w:r>
        <w:rPr>
          <w:rFonts w:asciiTheme="minorEastAsia" w:hAnsiTheme="minorEastAsia" w:hint="eastAsia"/>
          <w:szCs w:val="21"/>
        </w:rPr>
        <w:t xml:space="preserve">， </w:t>
      </w:r>
      <w:r w:rsidR="006B10CE" w:rsidRPr="009F702E">
        <w:rPr>
          <w:rFonts w:asciiTheme="minorEastAsia" w:hAnsiTheme="minorEastAsia"/>
          <w:szCs w:val="21"/>
        </w:rPr>
        <w:t>要</w:t>
      </w:r>
      <w:r w:rsidR="00542513" w:rsidRPr="009F702E">
        <w:rPr>
          <w:rFonts w:asciiTheme="minorEastAsia" w:hAnsiTheme="minorEastAsia" w:hint="eastAsia"/>
          <w:szCs w:val="21"/>
        </w:rPr>
        <w:t>支持董（理）事会和学校行政的工作同时，督促其依法治教、规范管理。</w:t>
      </w:r>
    </w:p>
    <w:p w:rsidR="00F00A79" w:rsidRPr="007B63CD" w:rsidRDefault="00742010" w:rsidP="007B63CD">
      <w:pPr>
        <w:pStyle w:val="Default"/>
        <w:ind w:firstLineChars="200" w:firstLine="482"/>
        <w:rPr>
          <w:rFonts w:asciiTheme="minorEastAsia" w:hAnsiTheme="minorEastAsia"/>
          <w:b/>
        </w:rPr>
      </w:pPr>
      <w:r w:rsidRPr="007B63CD">
        <w:rPr>
          <w:rFonts w:asciiTheme="minorEastAsia" w:hAnsiTheme="minorEastAsia" w:hint="eastAsia"/>
          <w:b/>
        </w:rPr>
        <w:t>二、</w:t>
      </w:r>
      <w:r w:rsidR="00424040" w:rsidRPr="007B63CD">
        <w:rPr>
          <w:rFonts w:asciiTheme="minorEastAsia" w:hAnsiTheme="minorEastAsia" w:hint="eastAsia"/>
          <w:b/>
        </w:rPr>
        <w:t>民办高校党组织充分发挥政治核心作用</w:t>
      </w:r>
      <w:r w:rsidR="00CD68C7" w:rsidRPr="007B63CD">
        <w:rPr>
          <w:rFonts w:asciiTheme="minorEastAsia" w:hAnsiTheme="minorEastAsia" w:hint="eastAsia"/>
          <w:b/>
        </w:rPr>
        <w:t>中</w:t>
      </w:r>
      <w:r w:rsidRPr="007B63CD">
        <w:rPr>
          <w:rFonts w:asciiTheme="minorEastAsia" w:hAnsiTheme="minorEastAsia" w:hint="eastAsia"/>
          <w:b/>
        </w:rPr>
        <w:t>存在的主要问题及原因</w:t>
      </w:r>
    </w:p>
    <w:p w:rsidR="00D40908" w:rsidRPr="009F702E" w:rsidRDefault="00776BD4" w:rsidP="009F702E">
      <w:pPr>
        <w:ind w:firstLineChars="200" w:firstLine="420"/>
        <w:rPr>
          <w:rFonts w:asciiTheme="minorEastAsia" w:hAnsiTheme="minorEastAsia"/>
          <w:szCs w:val="21"/>
        </w:rPr>
      </w:pPr>
      <w:r w:rsidRPr="009F702E">
        <w:rPr>
          <w:rFonts w:asciiTheme="minorEastAsia" w:hAnsiTheme="minorEastAsia" w:hint="eastAsia"/>
          <w:szCs w:val="21"/>
        </w:rPr>
        <w:t>近年来, 民办高校认真贯彻</w:t>
      </w:r>
      <w:r w:rsidR="004E36DB" w:rsidRPr="009F702E">
        <w:rPr>
          <w:rFonts w:asciiTheme="minorEastAsia" w:hAnsiTheme="minorEastAsia" w:cs="Times New Roman" w:hint="eastAsia"/>
          <w:szCs w:val="21"/>
        </w:rPr>
        <w:t>有关文件</w:t>
      </w:r>
      <w:r w:rsidRPr="009F702E">
        <w:rPr>
          <w:rFonts w:asciiTheme="minorEastAsia" w:hAnsiTheme="minorEastAsia" w:hint="eastAsia"/>
          <w:szCs w:val="21"/>
        </w:rPr>
        <w:t>精神，深入学习贯彻习近平总书记系列重要讲话精神和党中央关于从严治党的一系列决策部署，切实加强党的建设工作,党</w:t>
      </w:r>
      <w:r w:rsidR="007436C8" w:rsidRPr="009F702E">
        <w:rPr>
          <w:rFonts w:asciiTheme="minorEastAsia" w:hAnsiTheme="minorEastAsia" w:hint="eastAsia"/>
          <w:szCs w:val="21"/>
        </w:rPr>
        <w:t>的工作有效开展，</w:t>
      </w:r>
      <w:r w:rsidRPr="009F702E">
        <w:rPr>
          <w:rFonts w:asciiTheme="minorEastAsia" w:hAnsiTheme="minorEastAsia" w:hint="eastAsia"/>
          <w:szCs w:val="21"/>
        </w:rPr>
        <w:t>民办高校党组织的创造力、凝聚力、战斗力不断增强，在党建工作理论研究和实践探索方面都取得了喜人成绩。</w:t>
      </w:r>
      <w:r w:rsidR="000D4578" w:rsidRPr="009F702E">
        <w:rPr>
          <w:rFonts w:asciiTheme="minorEastAsia" w:hAnsiTheme="minorEastAsia" w:hint="eastAsia"/>
          <w:szCs w:val="21"/>
        </w:rPr>
        <w:t>特别是随着《意见（试行）》文件的出台，地方党委纷纷出台实施意见，</w:t>
      </w:r>
      <w:r w:rsidR="008D57EF" w:rsidRPr="009F702E">
        <w:rPr>
          <w:rFonts w:asciiTheme="minorEastAsia" w:hAnsiTheme="minorEastAsia" w:hint="eastAsia"/>
          <w:szCs w:val="21"/>
        </w:rPr>
        <w:t>民办高校党组织的政治核心作用</w:t>
      </w:r>
      <w:r w:rsidR="000D4578" w:rsidRPr="009F702E">
        <w:rPr>
          <w:rFonts w:asciiTheme="minorEastAsia" w:hAnsiTheme="minorEastAsia" w:hint="eastAsia"/>
          <w:szCs w:val="21"/>
        </w:rPr>
        <w:t>越来越能得到充分发挥。</w:t>
      </w:r>
      <w:r w:rsidR="005531AE">
        <w:rPr>
          <w:rFonts w:asciiTheme="minorEastAsia" w:hAnsiTheme="minorEastAsia" w:hint="eastAsia"/>
          <w:szCs w:val="21"/>
        </w:rPr>
        <w:t>但不容忽视的是，</w:t>
      </w:r>
      <w:r w:rsidR="003F67D6" w:rsidRPr="009F702E">
        <w:rPr>
          <w:rFonts w:asciiTheme="minorEastAsia" w:hAnsiTheme="minorEastAsia" w:hint="eastAsia"/>
          <w:szCs w:val="21"/>
        </w:rPr>
        <w:t>在具体的实践中，有的民办高校党组织的政治核心作用并没有能充分发挥，</w:t>
      </w:r>
      <w:r w:rsidR="00D40908" w:rsidRPr="009F702E">
        <w:rPr>
          <w:rFonts w:asciiTheme="minorEastAsia" w:hAnsiTheme="minorEastAsia" w:hint="eastAsia"/>
          <w:szCs w:val="21"/>
        </w:rPr>
        <w:t>还存在一些不足和问题，结合问卷调研和专题研讨会，现将有关情况及原因梳理如下：</w:t>
      </w:r>
    </w:p>
    <w:p w:rsidR="00776BD4" w:rsidRPr="009F702E" w:rsidRDefault="00D40908" w:rsidP="009F702E">
      <w:pPr>
        <w:rPr>
          <w:rFonts w:asciiTheme="minorEastAsia" w:hAnsiTheme="minorEastAsia"/>
          <w:szCs w:val="21"/>
        </w:rPr>
      </w:pPr>
      <w:r w:rsidRPr="009F702E">
        <w:rPr>
          <w:rFonts w:asciiTheme="minorEastAsia" w:hAnsiTheme="minorEastAsia" w:hint="eastAsia"/>
          <w:szCs w:val="21"/>
        </w:rPr>
        <w:t xml:space="preserve">    </w:t>
      </w:r>
      <w:r w:rsidR="00BE34CD" w:rsidRPr="009F702E">
        <w:rPr>
          <w:rFonts w:asciiTheme="minorEastAsia" w:hAnsiTheme="minorEastAsia" w:hint="eastAsia"/>
          <w:b/>
          <w:szCs w:val="21"/>
        </w:rPr>
        <w:t>（一）存在的主要问题</w:t>
      </w:r>
    </w:p>
    <w:p w:rsidR="00776BD4" w:rsidRPr="009F702E" w:rsidRDefault="00776BD4" w:rsidP="007B63CD">
      <w:pPr>
        <w:ind w:firstLineChars="200" w:firstLine="420"/>
        <w:rPr>
          <w:rFonts w:asciiTheme="minorEastAsia" w:hAnsiTheme="minorEastAsia"/>
          <w:szCs w:val="21"/>
        </w:rPr>
      </w:pPr>
      <w:r w:rsidRPr="007B63CD">
        <w:rPr>
          <w:rFonts w:asciiTheme="minorEastAsia" w:hAnsiTheme="minorEastAsia" w:hint="eastAsia"/>
          <w:szCs w:val="21"/>
        </w:rPr>
        <w:t>1.党组织的应有地位没有得到保障。</w:t>
      </w:r>
      <w:r w:rsidR="007B63CD">
        <w:rPr>
          <w:rFonts w:asciiTheme="minorEastAsia" w:hAnsiTheme="minorEastAsia" w:hint="eastAsia"/>
          <w:szCs w:val="21"/>
        </w:rPr>
        <w:t xml:space="preserve"> </w:t>
      </w:r>
      <w:r w:rsidR="00030215" w:rsidRPr="009F702E">
        <w:rPr>
          <w:rFonts w:asciiTheme="minorEastAsia" w:hAnsiTheme="minorEastAsia" w:cs="黑体" w:hint="eastAsia"/>
          <w:color w:val="000000"/>
          <w:kern w:val="0"/>
          <w:szCs w:val="21"/>
        </w:rPr>
        <w:t>主要情况归纳如下：</w:t>
      </w:r>
      <w:r w:rsidRPr="009F702E">
        <w:rPr>
          <w:rFonts w:asciiTheme="minorEastAsia" w:hAnsiTheme="minorEastAsia" w:hint="eastAsia"/>
          <w:szCs w:val="21"/>
        </w:rPr>
        <w:t>一是有的民办高校并没有按照文件要求执行，党组织负责人或党委成员并</w:t>
      </w:r>
      <w:r w:rsidR="00524D99" w:rsidRPr="009F702E">
        <w:rPr>
          <w:rFonts w:asciiTheme="minorEastAsia" w:hAnsiTheme="minorEastAsia" w:hint="eastAsia"/>
          <w:szCs w:val="21"/>
        </w:rPr>
        <w:t>没有通过法定程序进入学校决策机构——董</w:t>
      </w:r>
      <w:r w:rsidR="00524D99" w:rsidRPr="009F702E">
        <w:rPr>
          <w:rFonts w:asciiTheme="minorEastAsia" w:hAnsiTheme="minorEastAsia" w:hint="eastAsia"/>
          <w:szCs w:val="21"/>
        </w:rPr>
        <w:lastRenderedPageBreak/>
        <w:t>（理）事会</w:t>
      </w:r>
      <w:r w:rsidR="00B656AA" w:rsidRPr="009F702E">
        <w:rPr>
          <w:rFonts w:asciiTheme="minorEastAsia" w:hAnsiTheme="minorEastAsia" w:hint="eastAsia"/>
          <w:szCs w:val="21"/>
        </w:rPr>
        <w:t>。</w:t>
      </w:r>
      <w:r w:rsidR="00804DD9" w:rsidRPr="009F702E">
        <w:rPr>
          <w:rFonts w:asciiTheme="minorEastAsia" w:hAnsiTheme="minorEastAsia" w:hint="eastAsia"/>
          <w:szCs w:val="21"/>
        </w:rPr>
        <w:t>在</w:t>
      </w:r>
      <w:r w:rsidR="00B656AA" w:rsidRPr="009F702E">
        <w:rPr>
          <w:rFonts w:asciiTheme="minorEastAsia" w:hAnsiTheme="minorEastAsia" w:cs="Times New Roman" w:hint="eastAsia"/>
          <w:szCs w:val="21"/>
        </w:rPr>
        <w:t>调研</w:t>
      </w:r>
      <w:r w:rsidR="00804DD9" w:rsidRPr="009F702E">
        <w:rPr>
          <w:rFonts w:asciiTheme="minorEastAsia" w:hAnsiTheme="minorEastAsia" w:cs="Times New Roman" w:hint="eastAsia"/>
          <w:szCs w:val="21"/>
        </w:rPr>
        <w:t>的200所民办高校中，还有30</w:t>
      </w:r>
      <w:r w:rsidR="00B656AA" w:rsidRPr="009F702E">
        <w:rPr>
          <w:rFonts w:asciiTheme="minorEastAsia" w:hAnsiTheme="minorEastAsia" w:hint="eastAsia"/>
          <w:szCs w:val="21"/>
        </w:rPr>
        <w:t>%</w:t>
      </w:r>
      <w:r w:rsidR="00683AF1" w:rsidRPr="009F702E">
        <w:rPr>
          <w:rFonts w:asciiTheme="minorEastAsia" w:hAnsiTheme="minorEastAsia" w:hint="eastAsia"/>
          <w:szCs w:val="21"/>
        </w:rPr>
        <w:t>的民办高校</w:t>
      </w:r>
      <w:r w:rsidR="00804DD9" w:rsidRPr="009F702E">
        <w:rPr>
          <w:rFonts w:asciiTheme="minorEastAsia" w:hAnsiTheme="minorEastAsia" w:hint="eastAsia"/>
          <w:szCs w:val="21"/>
        </w:rPr>
        <w:t>党组织负责人没有进入董（理）事会</w:t>
      </w:r>
      <w:r w:rsidR="00B656AA" w:rsidRPr="009F702E">
        <w:rPr>
          <w:rFonts w:asciiTheme="minorEastAsia" w:hAnsiTheme="minorEastAsia" w:hint="eastAsia"/>
          <w:szCs w:val="21"/>
        </w:rPr>
        <w:t>，50%的民办高校</w:t>
      </w:r>
      <w:r w:rsidR="00804DD9" w:rsidRPr="009F702E">
        <w:rPr>
          <w:rFonts w:asciiTheme="minorEastAsia" w:hAnsiTheme="minorEastAsia" w:hint="eastAsia"/>
          <w:szCs w:val="21"/>
        </w:rPr>
        <w:t>还</w:t>
      </w:r>
      <w:r w:rsidR="00B656AA" w:rsidRPr="009F702E">
        <w:rPr>
          <w:rFonts w:asciiTheme="minorEastAsia" w:hAnsiTheme="minorEastAsia" w:hint="eastAsia"/>
          <w:szCs w:val="21"/>
        </w:rPr>
        <w:t>将教职工代表纳入董</w:t>
      </w:r>
      <w:r w:rsidR="00804DD9" w:rsidRPr="009F702E">
        <w:rPr>
          <w:rFonts w:asciiTheme="minorEastAsia" w:hAnsiTheme="minorEastAsia" w:hint="eastAsia"/>
          <w:szCs w:val="21"/>
        </w:rPr>
        <w:t>（理）</w:t>
      </w:r>
      <w:r w:rsidR="00B656AA" w:rsidRPr="009F702E">
        <w:rPr>
          <w:rFonts w:asciiTheme="minorEastAsia" w:hAnsiTheme="minorEastAsia" w:hint="eastAsia"/>
          <w:szCs w:val="21"/>
        </w:rPr>
        <w:t>事会；</w:t>
      </w:r>
      <w:r w:rsidRPr="009F702E">
        <w:rPr>
          <w:rFonts w:asciiTheme="minorEastAsia" w:hAnsiTheme="minorEastAsia" w:hint="eastAsia"/>
          <w:szCs w:val="21"/>
        </w:rPr>
        <w:t>二是有的民办高校</w:t>
      </w:r>
      <w:r w:rsidR="00F94ED6" w:rsidRPr="009F702E">
        <w:rPr>
          <w:rFonts w:asciiTheme="minorEastAsia" w:hAnsiTheme="minorEastAsia" w:hint="eastAsia"/>
          <w:szCs w:val="21"/>
        </w:rPr>
        <w:t>党组织负责人虽然进入董（理）事会，</w:t>
      </w:r>
      <w:r w:rsidR="004409DC" w:rsidRPr="009F702E">
        <w:rPr>
          <w:rFonts w:asciiTheme="minorEastAsia" w:hAnsiTheme="minorEastAsia" w:hint="eastAsia"/>
          <w:szCs w:val="21"/>
        </w:rPr>
        <w:t>但是纯属“摆设”，建议虽然合理未必会被采纳，</w:t>
      </w:r>
      <w:r w:rsidR="0088242B" w:rsidRPr="009F702E">
        <w:rPr>
          <w:rFonts w:asciiTheme="minorEastAsia" w:hAnsiTheme="minorEastAsia"/>
          <w:szCs w:val="21"/>
        </w:rPr>
        <w:t>决策、行政、用人</w:t>
      </w:r>
      <w:r w:rsidR="0088242B" w:rsidRPr="009F702E">
        <w:rPr>
          <w:rFonts w:asciiTheme="minorEastAsia" w:hAnsiTheme="minorEastAsia" w:hint="eastAsia"/>
          <w:szCs w:val="21"/>
        </w:rPr>
        <w:t>和</w:t>
      </w:r>
      <w:r w:rsidR="004409DC" w:rsidRPr="009F702E">
        <w:rPr>
          <w:rFonts w:asciiTheme="minorEastAsia" w:hAnsiTheme="minorEastAsia"/>
          <w:szCs w:val="21"/>
        </w:rPr>
        <w:t>财</w:t>
      </w:r>
      <w:r w:rsidR="0088242B" w:rsidRPr="009F702E">
        <w:rPr>
          <w:rFonts w:asciiTheme="minorEastAsia" w:hAnsiTheme="minorEastAsia" w:hint="eastAsia"/>
          <w:szCs w:val="21"/>
        </w:rPr>
        <w:t>务等权利</w:t>
      </w:r>
      <w:r w:rsidR="004409DC" w:rsidRPr="009F702E">
        <w:rPr>
          <w:rFonts w:asciiTheme="minorEastAsia" w:hAnsiTheme="minorEastAsia" w:hint="eastAsia"/>
          <w:szCs w:val="21"/>
        </w:rPr>
        <w:t>还是</w:t>
      </w:r>
      <w:r w:rsidRPr="009F702E">
        <w:rPr>
          <w:rFonts w:asciiTheme="minorEastAsia" w:hAnsiTheme="minorEastAsia"/>
          <w:szCs w:val="21"/>
        </w:rPr>
        <w:t>掌握在董</w:t>
      </w:r>
      <w:r w:rsidRPr="009F702E">
        <w:rPr>
          <w:rFonts w:asciiTheme="minorEastAsia" w:hAnsiTheme="minorEastAsia" w:hint="eastAsia"/>
          <w:szCs w:val="21"/>
        </w:rPr>
        <w:t>（理）</w:t>
      </w:r>
      <w:r w:rsidRPr="009F702E">
        <w:rPr>
          <w:rFonts w:asciiTheme="minorEastAsia" w:hAnsiTheme="minorEastAsia"/>
          <w:szCs w:val="21"/>
        </w:rPr>
        <w:t>事会或校长手中。</w:t>
      </w:r>
    </w:p>
    <w:p w:rsidR="00776BD4" w:rsidRPr="009F702E" w:rsidRDefault="00776BD4" w:rsidP="007B63CD">
      <w:pPr>
        <w:ind w:firstLineChars="196" w:firstLine="412"/>
        <w:rPr>
          <w:rFonts w:asciiTheme="minorEastAsia" w:hAnsiTheme="minorEastAsia" w:cs="Times New Roman"/>
          <w:szCs w:val="21"/>
        </w:rPr>
      </w:pPr>
      <w:r w:rsidRPr="007B63CD">
        <w:rPr>
          <w:rFonts w:asciiTheme="minorEastAsia" w:hAnsiTheme="minorEastAsia" w:hint="eastAsia"/>
          <w:szCs w:val="21"/>
        </w:rPr>
        <w:t>2.党组织参与重大决策的机制没有普遍建立健全。</w:t>
      </w:r>
      <w:r w:rsidR="007B63CD">
        <w:rPr>
          <w:rFonts w:asciiTheme="minorEastAsia" w:hAnsiTheme="minorEastAsia" w:hint="eastAsia"/>
          <w:szCs w:val="21"/>
        </w:rPr>
        <w:t xml:space="preserve"> </w:t>
      </w:r>
      <w:r w:rsidRPr="009F702E">
        <w:rPr>
          <w:rFonts w:asciiTheme="minorEastAsia" w:hAnsiTheme="minorEastAsia" w:hint="eastAsia"/>
          <w:szCs w:val="21"/>
        </w:rPr>
        <w:t>民办高校党组织参与学校重大问题的决策是其发挥政治核心作用的重要内容和主要途径。</w:t>
      </w:r>
      <w:r w:rsidR="005F50FC" w:rsidRPr="009F702E">
        <w:rPr>
          <w:rFonts w:asciiTheme="minorEastAsia" w:hAnsiTheme="minorEastAsia" w:hint="eastAsia"/>
          <w:szCs w:val="21"/>
        </w:rPr>
        <w:t>调研中发现存在以下问题：一是民办高校党组织负责人进入了学校董（理）事会，但是在学校的发展规划、人事安排</w:t>
      </w:r>
      <w:r w:rsidR="005547AD" w:rsidRPr="009F702E">
        <w:rPr>
          <w:rFonts w:asciiTheme="minorEastAsia" w:hAnsiTheme="minorEastAsia" w:hint="eastAsia"/>
          <w:szCs w:val="21"/>
        </w:rPr>
        <w:t>、财务预算及基建等重大决策方面参与的内容和范围是</w:t>
      </w:r>
      <w:r w:rsidR="00123ABE" w:rsidRPr="009F702E">
        <w:rPr>
          <w:rFonts w:asciiTheme="minorEastAsia" w:hAnsiTheme="minorEastAsia" w:hint="eastAsia"/>
          <w:szCs w:val="21"/>
        </w:rPr>
        <w:t>很</w:t>
      </w:r>
      <w:r w:rsidR="005547AD" w:rsidRPr="009F702E">
        <w:rPr>
          <w:rFonts w:asciiTheme="minorEastAsia" w:hAnsiTheme="minorEastAsia" w:hint="eastAsia"/>
          <w:szCs w:val="21"/>
        </w:rPr>
        <w:t>有限的。</w:t>
      </w:r>
      <w:r w:rsidR="002C543A" w:rsidRPr="009F702E">
        <w:rPr>
          <w:rFonts w:asciiTheme="minorEastAsia" w:hAnsiTheme="minorEastAsia" w:hint="eastAsia"/>
          <w:szCs w:val="21"/>
        </w:rPr>
        <w:t>在对党组织负责人进行</w:t>
      </w:r>
      <w:r w:rsidR="005547AD" w:rsidRPr="009F702E">
        <w:rPr>
          <w:rFonts w:asciiTheme="minorEastAsia" w:hAnsiTheme="minorEastAsia" w:cs="Times New Roman" w:hint="eastAsia"/>
          <w:szCs w:val="21"/>
        </w:rPr>
        <w:t>“您所在学校党组织为推动学校科学发展，参与以下哪些重大事项的决策”的调查中，</w:t>
      </w:r>
      <w:r w:rsidR="007E0569" w:rsidRPr="009F702E">
        <w:rPr>
          <w:rFonts w:asciiTheme="minorEastAsia" w:hAnsiTheme="minorEastAsia" w:cs="Times New Roman" w:hint="eastAsia"/>
          <w:szCs w:val="21"/>
        </w:rPr>
        <w:t>选择占比在50%以下的</w:t>
      </w:r>
      <w:r w:rsidR="007D5338" w:rsidRPr="009F702E">
        <w:rPr>
          <w:rFonts w:asciiTheme="minorEastAsia" w:hAnsiTheme="minorEastAsia" w:cs="Times New Roman" w:hint="eastAsia"/>
          <w:szCs w:val="21"/>
        </w:rPr>
        <w:t>依次</w:t>
      </w:r>
      <w:r w:rsidR="007E0569" w:rsidRPr="009F702E">
        <w:rPr>
          <w:rFonts w:asciiTheme="minorEastAsia" w:hAnsiTheme="minorEastAsia" w:cs="Times New Roman" w:hint="eastAsia"/>
          <w:szCs w:val="21"/>
        </w:rPr>
        <w:t>是人事安排、教学科研、招生收费、财务预算、基本建设</w:t>
      </w:r>
      <w:r w:rsidR="007D5338" w:rsidRPr="009F702E">
        <w:rPr>
          <w:rFonts w:asciiTheme="minorEastAsia" w:hAnsiTheme="minorEastAsia" w:cs="Times New Roman" w:hint="eastAsia"/>
          <w:szCs w:val="21"/>
        </w:rPr>
        <w:t>。一种情况是</w:t>
      </w:r>
      <w:r w:rsidR="00502737" w:rsidRPr="009F702E">
        <w:rPr>
          <w:rFonts w:asciiTheme="minorEastAsia" w:hAnsiTheme="minorEastAsia" w:cs="Times New Roman" w:hint="eastAsia"/>
          <w:szCs w:val="21"/>
        </w:rPr>
        <w:t>党组织</w:t>
      </w:r>
      <w:r w:rsidR="007D5338" w:rsidRPr="009F702E">
        <w:rPr>
          <w:rFonts w:asciiTheme="minorEastAsia" w:hAnsiTheme="minorEastAsia" w:cs="Times New Roman" w:hint="eastAsia"/>
          <w:szCs w:val="21"/>
        </w:rPr>
        <w:t>没有参与到以上学校的重大事项中，一种情况是</w:t>
      </w:r>
      <w:r w:rsidR="00502737" w:rsidRPr="009F702E">
        <w:rPr>
          <w:rFonts w:asciiTheme="minorEastAsia" w:hAnsiTheme="minorEastAsia" w:cs="Times New Roman" w:hint="eastAsia"/>
          <w:szCs w:val="21"/>
        </w:rPr>
        <w:t>党组织参与到这些重大事项中</w:t>
      </w:r>
      <w:r w:rsidR="00D8207A" w:rsidRPr="009F702E">
        <w:rPr>
          <w:rFonts w:asciiTheme="minorEastAsia" w:hAnsiTheme="minorEastAsia" w:cs="Times New Roman" w:hint="eastAsia"/>
          <w:szCs w:val="21"/>
        </w:rPr>
        <w:t>但是权利非常有限，监督权也很难得到保障；二是有的</w:t>
      </w:r>
      <w:r w:rsidRPr="009F702E">
        <w:rPr>
          <w:rFonts w:asciiTheme="minorEastAsia" w:hAnsiTheme="minorEastAsia" w:hint="eastAsia"/>
          <w:szCs w:val="21"/>
        </w:rPr>
        <w:t>民办高校决策</w:t>
      </w:r>
      <w:r w:rsidR="00BC6C5C" w:rsidRPr="009F702E">
        <w:rPr>
          <w:rFonts w:asciiTheme="minorEastAsia" w:hAnsiTheme="minorEastAsia" w:hint="eastAsia"/>
          <w:szCs w:val="21"/>
        </w:rPr>
        <w:t>机制不健全。</w:t>
      </w:r>
      <w:r w:rsidRPr="009F702E">
        <w:rPr>
          <w:rFonts w:asciiTheme="minorEastAsia" w:hAnsiTheme="minorEastAsia" w:hint="eastAsia"/>
          <w:szCs w:val="21"/>
        </w:rPr>
        <w:t>没有建立党政联席会议等制度，董（理）事会议事程序、决策程序不规范，党组织参与重大决策的职责任务不清晰。</w:t>
      </w:r>
      <w:r w:rsidRPr="009F702E">
        <w:rPr>
          <w:rFonts w:asciiTheme="minorEastAsia" w:hAnsiTheme="minorEastAsia" w:cs="DLF-32769-4-273117519+ZFLHjb-14" w:hint="eastAsia"/>
          <w:kern w:val="0"/>
          <w:szCs w:val="21"/>
        </w:rPr>
        <w:t>积极推进“</w:t>
      </w:r>
      <w:r w:rsidRPr="009F702E">
        <w:rPr>
          <w:rFonts w:asciiTheme="minorEastAsia" w:hAnsiTheme="minorEastAsia" w:cs="DLF-32769-4-273117519+ZFLHjb-14"/>
          <w:kern w:val="0"/>
          <w:szCs w:val="21"/>
        </w:rPr>
        <w:t>双向进入、交叉任职</w:t>
      </w:r>
      <w:r w:rsidRPr="009F702E">
        <w:rPr>
          <w:rFonts w:asciiTheme="minorEastAsia" w:hAnsiTheme="minorEastAsia" w:cs="DLF-32769-4-273117519+ZFLHjb-14" w:hint="eastAsia"/>
          <w:kern w:val="0"/>
          <w:szCs w:val="21"/>
        </w:rPr>
        <w:t>”的民办高校只占少数，只有44%民办高校党组织书记在校内兼任行政职务；</w:t>
      </w:r>
      <w:r w:rsidR="00664164" w:rsidRPr="009F702E">
        <w:rPr>
          <w:rFonts w:asciiTheme="minorEastAsia" w:hAnsiTheme="minorEastAsia" w:hint="eastAsia"/>
          <w:szCs w:val="21"/>
        </w:rPr>
        <w:t>民办高校二级</w:t>
      </w:r>
      <w:r w:rsidRPr="009F702E">
        <w:rPr>
          <w:rFonts w:asciiTheme="minorEastAsia" w:hAnsiTheme="minorEastAsia" w:hint="eastAsia"/>
          <w:szCs w:val="21"/>
        </w:rPr>
        <w:t>院</w:t>
      </w:r>
      <w:r w:rsidR="00664164" w:rsidRPr="009F702E">
        <w:rPr>
          <w:rFonts w:asciiTheme="minorEastAsia" w:hAnsiTheme="minorEastAsia" w:hint="eastAsia"/>
          <w:szCs w:val="21"/>
        </w:rPr>
        <w:t>（系）</w:t>
      </w:r>
      <w:r w:rsidRPr="009F702E">
        <w:rPr>
          <w:rFonts w:asciiTheme="minorEastAsia" w:hAnsiTheme="minorEastAsia" w:hint="eastAsia"/>
          <w:szCs w:val="21"/>
        </w:rPr>
        <w:t>党组织参与决策机制</w:t>
      </w:r>
      <w:r w:rsidR="00664164" w:rsidRPr="009F702E">
        <w:rPr>
          <w:rFonts w:asciiTheme="minorEastAsia" w:hAnsiTheme="minorEastAsia" w:hint="eastAsia"/>
          <w:szCs w:val="21"/>
        </w:rPr>
        <w:t>需要</w:t>
      </w:r>
      <w:r w:rsidRPr="009F702E">
        <w:rPr>
          <w:rFonts w:asciiTheme="minorEastAsia" w:hAnsiTheme="minorEastAsia" w:hint="eastAsia"/>
          <w:szCs w:val="21"/>
        </w:rPr>
        <w:t>加强，有的民办高校在学校层面党组织负责人进入董（理）事会参与决策，但在基层党组织参与决策上并没有得到保障，基层党组织负责人的地位和待遇与行政负责人相差很悬殊。二级学院（系）的管理体制机制还不够完善</w:t>
      </w:r>
      <w:r w:rsidR="00254DC5" w:rsidRPr="009F702E">
        <w:rPr>
          <w:rFonts w:asciiTheme="minorEastAsia" w:hAnsiTheme="minorEastAsia" w:hint="eastAsia"/>
          <w:szCs w:val="21"/>
        </w:rPr>
        <w:t>。</w:t>
      </w:r>
    </w:p>
    <w:p w:rsidR="00776BD4" w:rsidRPr="009F702E" w:rsidRDefault="00776BD4" w:rsidP="007B63CD">
      <w:pPr>
        <w:ind w:firstLineChars="200" w:firstLine="420"/>
        <w:rPr>
          <w:rFonts w:asciiTheme="minorEastAsia" w:hAnsiTheme="minorEastAsia"/>
          <w:b/>
          <w:szCs w:val="21"/>
        </w:rPr>
      </w:pPr>
      <w:r w:rsidRPr="007B63CD">
        <w:rPr>
          <w:rFonts w:asciiTheme="minorEastAsia" w:hAnsiTheme="minorEastAsia" w:hint="eastAsia"/>
          <w:szCs w:val="21"/>
        </w:rPr>
        <w:t>3.党组织监督保证作用没有充分发挥。</w:t>
      </w:r>
      <w:r w:rsidR="007B63CD">
        <w:rPr>
          <w:rFonts w:asciiTheme="minorEastAsia" w:hAnsiTheme="minorEastAsia" w:hint="eastAsia"/>
          <w:szCs w:val="21"/>
        </w:rPr>
        <w:t xml:space="preserve"> </w:t>
      </w:r>
      <w:r w:rsidRPr="009F702E">
        <w:rPr>
          <w:rFonts w:asciiTheme="minorEastAsia" w:hAnsiTheme="minorEastAsia" w:hint="eastAsia"/>
          <w:szCs w:val="21"/>
        </w:rPr>
        <w:t>对董（理）事会、行政的有效监督不够，有的民办高校内部管理体制</w:t>
      </w:r>
      <w:r w:rsidR="00E07472" w:rsidRPr="009F702E">
        <w:rPr>
          <w:rFonts w:asciiTheme="minorEastAsia" w:hAnsiTheme="minorEastAsia" w:hint="eastAsia"/>
          <w:szCs w:val="21"/>
        </w:rPr>
        <w:t>还</w:t>
      </w:r>
      <w:r w:rsidRPr="009F702E">
        <w:rPr>
          <w:rFonts w:asciiTheme="minorEastAsia" w:hAnsiTheme="minorEastAsia" w:hint="eastAsia"/>
          <w:szCs w:val="21"/>
        </w:rPr>
        <w:t>不健全，董（理）事会、行政、党组织之间</w:t>
      </w:r>
      <w:r w:rsidR="00BB2910" w:rsidRPr="009F702E">
        <w:rPr>
          <w:rFonts w:asciiTheme="minorEastAsia" w:hAnsiTheme="minorEastAsia" w:hint="eastAsia"/>
          <w:szCs w:val="21"/>
        </w:rPr>
        <w:t>相互制衡不够，</w:t>
      </w:r>
      <w:r w:rsidRPr="009F702E">
        <w:rPr>
          <w:rFonts w:asciiTheme="minorEastAsia" w:hAnsiTheme="minorEastAsia" w:hint="eastAsia"/>
          <w:szCs w:val="21"/>
        </w:rPr>
        <w:t>使本应该发挥监督保证作用的党组织形同虚设；对校内干部和“三重一大”（重大问题决策 、重</w:t>
      </w:r>
      <w:r w:rsidR="0099240D" w:rsidRPr="009F702E">
        <w:rPr>
          <w:rFonts w:asciiTheme="minorEastAsia" w:hAnsiTheme="minorEastAsia" w:hint="eastAsia"/>
          <w:szCs w:val="21"/>
        </w:rPr>
        <w:t>要干部任免、重大项目投资决策、大额资金使用）实施情况</w:t>
      </w:r>
      <w:r w:rsidRPr="009F702E">
        <w:rPr>
          <w:rFonts w:asciiTheme="minorEastAsia" w:hAnsiTheme="minorEastAsia" w:hint="eastAsia"/>
          <w:szCs w:val="21"/>
        </w:rPr>
        <w:t>监督不够；党组织在</w:t>
      </w:r>
      <w:r w:rsidR="00A07E7A" w:rsidRPr="009F702E">
        <w:rPr>
          <w:rFonts w:asciiTheme="minorEastAsia" w:hAnsiTheme="minorEastAsia" w:hint="eastAsia"/>
          <w:szCs w:val="21"/>
        </w:rPr>
        <w:t>依法治校、</w:t>
      </w:r>
      <w:r w:rsidRPr="009F702E">
        <w:rPr>
          <w:rFonts w:asciiTheme="minorEastAsia" w:hAnsiTheme="minorEastAsia" w:hint="eastAsia"/>
          <w:szCs w:val="21"/>
        </w:rPr>
        <w:t>民主管理、干部任用、维护教职工等各方合法权益方面对行政决策层引导监督比较难，保证作用也无法发挥；党务公开、校务公开制度及对领导干部的监督制度、重大决策征求意见制度都急待建立健全，教职工、党员的知情权、参与权、监督权未得到确保。也未充分发挥教代会、工会和学代会及各种合法群众团体的作用来监督董（理）事会和学校行政机构的工作。</w:t>
      </w:r>
    </w:p>
    <w:p w:rsidR="00BE34CD" w:rsidRPr="009F702E" w:rsidRDefault="00BE34CD" w:rsidP="009F702E">
      <w:pPr>
        <w:widowControl/>
        <w:shd w:val="clear" w:color="auto" w:fill="FFFFFF"/>
        <w:ind w:firstLineChars="196" w:firstLine="413"/>
        <w:jc w:val="left"/>
        <w:rPr>
          <w:rFonts w:asciiTheme="minorEastAsia" w:hAnsiTheme="minorEastAsia"/>
          <w:b/>
          <w:szCs w:val="21"/>
        </w:rPr>
      </w:pPr>
      <w:r w:rsidRPr="009F702E">
        <w:rPr>
          <w:rFonts w:asciiTheme="minorEastAsia" w:hAnsiTheme="minorEastAsia" w:hint="eastAsia"/>
          <w:b/>
          <w:szCs w:val="21"/>
        </w:rPr>
        <w:t xml:space="preserve">（二）存在问题的原因分析 </w:t>
      </w:r>
    </w:p>
    <w:p w:rsidR="00BE34CD" w:rsidRPr="009F702E" w:rsidRDefault="00BE34CD" w:rsidP="007B63CD">
      <w:pPr>
        <w:adjustRightInd w:val="0"/>
        <w:snapToGrid w:val="0"/>
        <w:ind w:firstLineChars="200" w:firstLine="420"/>
        <w:rPr>
          <w:rFonts w:asciiTheme="minorEastAsia" w:hAnsiTheme="minorEastAsia"/>
          <w:szCs w:val="21"/>
        </w:rPr>
      </w:pPr>
      <w:r w:rsidRPr="007B63CD">
        <w:rPr>
          <w:rFonts w:asciiTheme="minorEastAsia" w:hAnsiTheme="minorEastAsia" w:hint="eastAsia"/>
          <w:szCs w:val="21"/>
        </w:rPr>
        <w:t>1.法律制度层面因素。</w:t>
      </w:r>
      <w:r w:rsidR="007B63CD">
        <w:rPr>
          <w:rFonts w:asciiTheme="minorEastAsia" w:hAnsiTheme="minorEastAsia" w:hint="eastAsia"/>
          <w:szCs w:val="21"/>
        </w:rPr>
        <w:t xml:space="preserve"> </w:t>
      </w:r>
      <w:r w:rsidRPr="009F702E">
        <w:rPr>
          <w:rFonts w:asciiTheme="minorEastAsia" w:hAnsiTheme="minorEastAsia" w:hint="eastAsia"/>
          <w:szCs w:val="21"/>
        </w:rPr>
        <w:t>我国的</w:t>
      </w:r>
      <w:r w:rsidR="005531AE" w:rsidRPr="009F702E">
        <w:rPr>
          <w:rFonts w:asciiTheme="minorEastAsia" w:hAnsiTheme="minorEastAsia" w:hint="eastAsia"/>
          <w:szCs w:val="21"/>
        </w:rPr>
        <w:t>《高等教育法》</w:t>
      </w:r>
      <w:r w:rsidR="005531AE">
        <w:rPr>
          <w:rFonts w:asciiTheme="minorEastAsia" w:hAnsiTheme="minorEastAsia" w:hint="eastAsia"/>
          <w:szCs w:val="21"/>
        </w:rPr>
        <w:t>、《教育法》</w:t>
      </w:r>
      <w:r w:rsidRPr="009F702E">
        <w:rPr>
          <w:rFonts w:asciiTheme="minorEastAsia" w:hAnsiTheme="minorEastAsia" w:hint="eastAsia"/>
          <w:szCs w:val="21"/>
        </w:rPr>
        <w:t>对于民办高校的有关规定</w:t>
      </w:r>
      <w:r w:rsidR="005531AE">
        <w:rPr>
          <w:rFonts w:asciiTheme="minorEastAsia" w:hAnsiTheme="minorEastAsia" w:hint="eastAsia"/>
          <w:szCs w:val="21"/>
        </w:rPr>
        <w:t>都</w:t>
      </w:r>
      <w:r w:rsidRPr="009F702E">
        <w:rPr>
          <w:rFonts w:asciiTheme="minorEastAsia" w:hAnsiTheme="minorEastAsia" w:hint="eastAsia"/>
          <w:szCs w:val="21"/>
        </w:rPr>
        <w:t>没有涉及到党</w:t>
      </w:r>
      <w:r w:rsidR="00E44064" w:rsidRPr="009F702E">
        <w:rPr>
          <w:rFonts w:asciiTheme="minorEastAsia" w:hAnsiTheme="minorEastAsia" w:hint="eastAsia"/>
          <w:szCs w:val="21"/>
        </w:rPr>
        <w:t>的</w:t>
      </w:r>
      <w:r w:rsidRPr="009F702E">
        <w:rPr>
          <w:rFonts w:asciiTheme="minorEastAsia" w:hAnsiTheme="minorEastAsia" w:hint="eastAsia"/>
          <w:szCs w:val="21"/>
        </w:rPr>
        <w:t>建</w:t>
      </w:r>
      <w:r w:rsidR="00E44064" w:rsidRPr="009F702E">
        <w:rPr>
          <w:rFonts w:asciiTheme="minorEastAsia" w:hAnsiTheme="minorEastAsia" w:hint="eastAsia"/>
          <w:szCs w:val="21"/>
        </w:rPr>
        <w:t>设</w:t>
      </w:r>
      <w:r w:rsidRPr="009F702E">
        <w:rPr>
          <w:rFonts w:asciiTheme="minorEastAsia" w:hAnsiTheme="minorEastAsia" w:hint="eastAsia"/>
          <w:szCs w:val="21"/>
        </w:rPr>
        <w:t>工作。</w:t>
      </w:r>
      <w:r w:rsidRPr="009F702E">
        <w:rPr>
          <w:rFonts w:asciiTheme="minorEastAsia" w:hAnsiTheme="minorEastAsia" w:hint="eastAsia"/>
          <w:color w:val="000000" w:themeColor="text1"/>
          <w:szCs w:val="21"/>
        </w:rPr>
        <w:t>教育部第25号令《民办高等学校办学管理若干规定》（2007年）</w:t>
      </w:r>
      <w:r w:rsidRPr="009F702E">
        <w:rPr>
          <w:rFonts w:asciiTheme="minorEastAsia" w:hAnsiTheme="minorEastAsia" w:hint="eastAsia"/>
          <w:szCs w:val="21"/>
        </w:rPr>
        <w:t>,</w:t>
      </w:r>
      <w:r w:rsidR="00E44064" w:rsidRPr="009F702E">
        <w:rPr>
          <w:rFonts w:asciiTheme="minorEastAsia" w:hAnsiTheme="minorEastAsia" w:hint="eastAsia"/>
          <w:szCs w:val="21"/>
        </w:rPr>
        <w:t>虽然</w:t>
      </w:r>
      <w:r w:rsidRPr="009F702E">
        <w:rPr>
          <w:rFonts w:asciiTheme="minorEastAsia" w:hAnsiTheme="minorEastAsia" w:hint="eastAsia"/>
          <w:szCs w:val="21"/>
        </w:rPr>
        <w:t>对民办高校党</w:t>
      </w:r>
      <w:r w:rsidR="00E44064" w:rsidRPr="009F702E">
        <w:rPr>
          <w:rFonts w:asciiTheme="minorEastAsia" w:hAnsiTheme="minorEastAsia" w:hint="eastAsia"/>
          <w:szCs w:val="21"/>
        </w:rPr>
        <w:t>的</w:t>
      </w:r>
      <w:r w:rsidRPr="009F702E">
        <w:rPr>
          <w:rFonts w:asciiTheme="minorEastAsia" w:hAnsiTheme="minorEastAsia" w:hint="eastAsia"/>
          <w:szCs w:val="21"/>
        </w:rPr>
        <w:t>建</w:t>
      </w:r>
      <w:r w:rsidR="00E44064" w:rsidRPr="009F702E">
        <w:rPr>
          <w:rFonts w:asciiTheme="minorEastAsia" w:hAnsiTheme="minorEastAsia" w:hint="eastAsia"/>
          <w:szCs w:val="21"/>
        </w:rPr>
        <w:t>设</w:t>
      </w:r>
      <w:r w:rsidRPr="009F702E">
        <w:rPr>
          <w:rFonts w:asciiTheme="minorEastAsia" w:hAnsiTheme="minorEastAsia" w:hint="eastAsia"/>
          <w:szCs w:val="21"/>
        </w:rPr>
        <w:t>作了原则性阐述,</w:t>
      </w:r>
      <w:r w:rsidR="00E44064" w:rsidRPr="009F702E">
        <w:rPr>
          <w:rFonts w:asciiTheme="minorEastAsia" w:hAnsiTheme="minorEastAsia" w:hint="eastAsia"/>
          <w:szCs w:val="21"/>
        </w:rPr>
        <w:t>但是还是</w:t>
      </w:r>
      <w:r w:rsidRPr="009F702E">
        <w:rPr>
          <w:rFonts w:asciiTheme="minorEastAsia" w:hAnsiTheme="minorEastAsia" w:hint="eastAsia"/>
          <w:szCs w:val="21"/>
        </w:rPr>
        <w:t>缺少具体要求</w:t>
      </w:r>
      <w:r w:rsidR="00C22DD7">
        <w:rPr>
          <w:rFonts w:asciiTheme="minorEastAsia" w:hAnsiTheme="minorEastAsia" w:hint="eastAsia"/>
          <w:szCs w:val="21"/>
        </w:rPr>
        <w:t xml:space="preserve"> </w:t>
      </w:r>
      <w:r w:rsidR="004C7849" w:rsidRPr="00C22DD7">
        <w:rPr>
          <w:rFonts w:asciiTheme="minorEastAsia" w:hAnsiTheme="minorEastAsia" w:hint="eastAsia"/>
          <w:szCs w:val="21"/>
          <w:vertAlign w:val="superscript"/>
        </w:rPr>
        <w:t>[4]</w:t>
      </w:r>
      <w:r w:rsidR="00C22DD7">
        <w:rPr>
          <w:rFonts w:asciiTheme="minorEastAsia" w:hAnsiTheme="minorEastAsia" w:hint="eastAsia"/>
          <w:szCs w:val="21"/>
        </w:rPr>
        <w:t>。</w:t>
      </w:r>
      <w:r w:rsidRPr="009F702E">
        <w:rPr>
          <w:rFonts w:asciiTheme="minorEastAsia" w:hAnsiTheme="minorEastAsia" w:hint="eastAsia"/>
          <w:szCs w:val="21"/>
        </w:rPr>
        <w:t>新修订的《民办教育促进法》从法律规范第一次提到加强党建工作，对于加强民办高校党建必将产生深远影响，但对</w:t>
      </w:r>
      <w:r w:rsidR="00A9299A" w:rsidRPr="009F702E">
        <w:rPr>
          <w:rFonts w:asciiTheme="minorEastAsia" w:hAnsiTheme="minorEastAsia" w:hint="eastAsia"/>
          <w:szCs w:val="21"/>
        </w:rPr>
        <w:t>如何保障</w:t>
      </w:r>
      <w:r w:rsidRPr="009F702E">
        <w:rPr>
          <w:rFonts w:asciiTheme="minorEastAsia" w:hAnsiTheme="minorEastAsia" w:hint="eastAsia"/>
          <w:szCs w:val="21"/>
        </w:rPr>
        <w:t>民办高校党组织的地位</w:t>
      </w:r>
      <w:r w:rsidR="00A9299A" w:rsidRPr="009F702E">
        <w:rPr>
          <w:rFonts w:asciiTheme="minorEastAsia" w:hAnsiTheme="minorEastAsia" w:hint="eastAsia"/>
          <w:szCs w:val="21"/>
        </w:rPr>
        <w:t>和作用并没有展开</w:t>
      </w:r>
      <w:r w:rsidRPr="009F702E">
        <w:rPr>
          <w:rFonts w:asciiTheme="minorEastAsia" w:hAnsiTheme="minorEastAsia" w:hint="eastAsia"/>
          <w:szCs w:val="21"/>
        </w:rPr>
        <w:t>。</w:t>
      </w:r>
    </w:p>
    <w:p w:rsidR="00F92618" w:rsidRPr="009F702E" w:rsidRDefault="00BE34CD" w:rsidP="007B63CD">
      <w:pPr>
        <w:pStyle w:val="a5"/>
        <w:spacing w:before="0" w:beforeAutospacing="0" w:after="0" w:afterAutospacing="0"/>
        <w:ind w:firstLineChars="200" w:firstLine="420"/>
        <w:rPr>
          <w:rFonts w:asciiTheme="minorEastAsia" w:eastAsiaTheme="minorEastAsia" w:hAnsiTheme="minorEastAsia"/>
          <w:sz w:val="21"/>
          <w:szCs w:val="21"/>
        </w:rPr>
      </w:pPr>
      <w:r w:rsidRPr="007B63CD">
        <w:rPr>
          <w:rFonts w:asciiTheme="minorEastAsia" w:eastAsiaTheme="minorEastAsia" w:hAnsiTheme="minorEastAsia" w:cstheme="minorBidi" w:hint="eastAsia"/>
          <w:kern w:val="2"/>
          <w:sz w:val="21"/>
          <w:szCs w:val="21"/>
        </w:rPr>
        <w:t>2.民办高校</w:t>
      </w:r>
      <w:r w:rsidRPr="007B63CD">
        <w:rPr>
          <w:rFonts w:asciiTheme="minorEastAsia" w:eastAsiaTheme="minorEastAsia" w:hAnsiTheme="minorEastAsia" w:hint="eastAsia"/>
          <w:sz w:val="21"/>
          <w:szCs w:val="21"/>
        </w:rPr>
        <w:t>决策层因素。</w:t>
      </w:r>
      <w:r w:rsidR="007B63CD">
        <w:rPr>
          <w:rFonts w:asciiTheme="minorEastAsia" w:eastAsiaTheme="minorEastAsia" w:hAnsiTheme="minorEastAsia" w:cstheme="minorBidi" w:hint="eastAsia"/>
          <w:kern w:val="2"/>
          <w:sz w:val="21"/>
          <w:szCs w:val="21"/>
        </w:rPr>
        <w:t xml:space="preserve"> </w:t>
      </w:r>
      <w:r w:rsidR="003B02FC" w:rsidRPr="009F702E">
        <w:rPr>
          <w:rFonts w:asciiTheme="minorEastAsia" w:eastAsiaTheme="minorEastAsia" w:hAnsiTheme="minorEastAsia" w:cstheme="minorBidi" w:hint="eastAsia"/>
          <w:kern w:val="2"/>
          <w:sz w:val="21"/>
          <w:szCs w:val="21"/>
        </w:rPr>
        <w:t>举办者、办学者对党建工作的重视程度直接影响民办高校党组织作用的发挥。</w:t>
      </w:r>
      <w:r w:rsidR="00B15BB1" w:rsidRPr="009F702E">
        <w:rPr>
          <w:rFonts w:asciiTheme="minorEastAsia" w:eastAsiaTheme="minorEastAsia" w:hAnsiTheme="minorEastAsia" w:cstheme="minorBidi" w:hint="eastAsia"/>
          <w:kern w:val="2"/>
          <w:sz w:val="21"/>
          <w:szCs w:val="21"/>
        </w:rPr>
        <w:t>一方面，有的民办高校的举办者、办学者对党建工作和重视程度是不够的。</w:t>
      </w:r>
      <w:r w:rsidR="00B15BB1" w:rsidRPr="009F702E">
        <w:rPr>
          <w:rFonts w:asciiTheme="minorEastAsia" w:eastAsiaTheme="minorEastAsia" w:hAnsiTheme="minorEastAsia" w:hint="eastAsia"/>
          <w:sz w:val="21"/>
          <w:szCs w:val="21"/>
        </w:rPr>
        <w:lastRenderedPageBreak/>
        <w:t>在对民办高校党委书记的调研中，在“你认为当前影响民办高校党建工作成效的主要因素”这一问题上排第一的重要因素是“董事会（出资人）对开展党建工作认识不到位、态度不积极”。其次是“党组织参与学校重大问题决策机制不健全”。另一方面，虽然有的民办高校把党</w:t>
      </w:r>
      <w:r w:rsidR="00D5771D">
        <w:rPr>
          <w:rFonts w:asciiTheme="minorEastAsia" w:eastAsiaTheme="minorEastAsia" w:hAnsiTheme="minorEastAsia" w:hint="eastAsia"/>
          <w:sz w:val="21"/>
          <w:szCs w:val="21"/>
        </w:rPr>
        <w:t>的</w:t>
      </w:r>
      <w:r w:rsidR="00B15BB1" w:rsidRPr="009F702E">
        <w:rPr>
          <w:rFonts w:asciiTheme="minorEastAsia" w:eastAsiaTheme="minorEastAsia" w:hAnsiTheme="minorEastAsia" w:hint="eastAsia"/>
          <w:sz w:val="21"/>
          <w:szCs w:val="21"/>
        </w:rPr>
        <w:t>建</w:t>
      </w:r>
      <w:r w:rsidR="00D5771D">
        <w:rPr>
          <w:rFonts w:asciiTheme="minorEastAsia" w:eastAsiaTheme="minorEastAsia" w:hAnsiTheme="minorEastAsia" w:hint="eastAsia"/>
          <w:sz w:val="21"/>
          <w:szCs w:val="21"/>
        </w:rPr>
        <w:t>设</w:t>
      </w:r>
      <w:r w:rsidR="00B15BB1" w:rsidRPr="009F702E">
        <w:rPr>
          <w:rFonts w:asciiTheme="minorEastAsia" w:eastAsiaTheme="minorEastAsia" w:hAnsiTheme="minorEastAsia" w:hint="eastAsia"/>
          <w:sz w:val="21"/>
          <w:szCs w:val="21"/>
        </w:rPr>
        <w:t>工作写入学校章程中，明确了党组织的政治核心地位，但是在实际的工作中，党组织作用的发挥还是得依靠董（理）事会、行政的支持。否则，党组织难以开展工作。</w:t>
      </w:r>
    </w:p>
    <w:p w:rsidR="00BE34CD" w:rsidRPr="009F702E" w:rsidRDefault="00BE34CD" w:rsidP="009F702E">
      <w:pPr>
        <w:pStyle w:val="a5"/>
        <w:spacing w:before="0" w:beforeAutospacing="0" w:after="0" w:afterAutospacing="0"/>
        <w:ind w:firstLine="495"/>
        <w:rPr>
          <w:rFonts w:asciiTheme="minorEastAsia" w:eastAsiaTheme="minorEastAsia" w:hAnsiTheme="minorEastAsia"/>
          <w:sz w:val="21"/>
          <w:szCs w:val="21"/>
        </w:rPr>
      </w:pPr>
      <w:r w:rsidRPr="007B63CD">
        <w:rPr>
          <w:rFonts w:asciiTheme="minorEastAsia" w:eastAsiaTheme="minorEastAsia" w:hAnsiTheme="minorEastAsia" w:cstheme="minorBidi" w:hint="eastAsia"/>
          <w:kern w:val="2"/>
          <w:sz w:val="21"/>
          <w:szCs w:val="21"/>
        </w:rPr>
        <w:t>3.民办高校党组织自身因素。</w:t>
      </w:r>
      <w:r w:rsidR="007B63CD">
        <w:rPr>
          <w:rFonts w:asciiTheme="minorEastAsia" w:eastAsiaTheme="minorEastAsia" w:hAnsiTheme="minorEastAsia" w:cstheme="minorBidi" w:hint="eastAsia"/>
          <w:kern w:val="2"/>
          <w:sz w:val="21"/>
          <w:szCs w:val="21"/>
        </w:rPr>
        <w:t xml:space="preserve"> </w:t>
      </w:r>
      <w:r w:rsidRPr="009F702E">
        <w:rPr>
          <w:rFonts w:asciiTheme="minorEastAsia" w:eastAsiaTheme="minorEastAsia" w:hAnsiTheme="minorEastAsia" w:cstheme="minorBidi" w:hint="eastAsia"/>
          <w:kern w:val="2"/>
          <w:sz w:val="21"/>
          <w:szCs w:val="21"/>
        </w:rPr>
        <w:t>一是</w:t>
      </w:r>
      <w:r w:rsidRPr="009F702E">
        <w:rPr>
          <w:rFonts w:asciiTheme="minorEastAsia" w:eastAsiaTheme="minorEastAsia" w:hAnsiTheme="minorEastAsia" w:hint="eastAsia"/>
          <w:sz w:val="21"/>
          <w:szCs w:val="21"/>
        </w:rPr>
        <w:t>对民办高校党组织地位和作用存在认识上的偏差。对全面从严治党的重要性紧迫性认识不深刻，对民办高校如何贯彻从严治党的措施和力度不够。</w:t>
      </w:r>
      <w:r w:rsidRPr="009F702E">
        <w:rPr>
          <w:rFonts w:asciiTheme="minorEastAsia" w:eastAsiaTheme="minorEastAsia" w:hAnsiTheme="minorEastAsia" w:cstheme="minorBidi"/>
          <w:sz w:val="21"/>
          <w:szCs w:val="21"/>
        </w:rPr>
        <w:t>没有正确认识和把握民办高校党组织发挥政治核心作用的科学内涵</w:t>
      </w:r>
      <w:r w:rsidRPr="009F702E">
        <w:rPr>
          <w:rFonts w:asciiTheme="minorEastAsia" w:eastAsiaTheme="minorEastAsia" w:hAnsiTheme="minorEastAsia" w:cstheme="minorBidi" w:hint="eastAsia"/>
          <w:sz w:val="21"/>
          <w:szCs w:val="21"/>
        </w:rPr>
        <w:t>，</w:t>
      </w:r>
      <w:r w:rsidRPr="009F702E">
        <w:rPr>
          <w:rFonts w:asciiTheme="minorEastAsia" w:eastAsiaTheme="minorEastAsia" w:hAnsiTheme="minorEastAsia" w:cstheme="minorBidi"/>
          <w:sz w:val="21"/>
          <w:szCs w:val="21"/>
        </w:rPr>
        <w:t>导致在实践</w:t>
      </w:r>
      <w:r w:rsidRPr="009F702E">
        <w:rPr>
          <w:rFonts w:asciiTheme="minorEastAsia" w:eastAsiaTheme="minorEastAsia" w:hAnsiTheme="minorEastAsia" w:cstheme="minorBidi" w:hint="eastAsia"/>
          <w:sz w:val="21"/>
          <w:szCs w:val="21"/>
        </w:rPr>
        <w:t>中</w:t>
      </w:r>
      <w:r w:rsidRPr="009F702E">
        <w:rPr>
          <w:rFonts w:asciiTheme="minorEastAsia" w:eastAsiaTheme="minorEastAsia" w:hAnsiTheme="minorEastAsia" w:cstheme="minorBidi"/>
          <w:sz w:val="21"/>
          <w:szCs w:val="21"/>
        </w:rPr>
        <w:t>党组织作用</w:t>
      </w:r>
      <w:r w:rsidRPr="009F702E">
        <w:rPr>
          <w:rFonts w:asciiTheme="minorEastAsia" w:eastAsiaTheme="minorEastAsia" w:hAnsiTheme="minorEastAsia" w:cstheme="minorBidi" w:hint="eastAsia"/>
          <w:sz w:val="21"/>
          <w:szCs w:val="21"/>
        </w:rPr>
        <w:t>发挥的</w:t>
      </w:r>
      <w:r w:rsidRPr="009F702E">
        <w:rPr>
          <w:rFonts w:asciiTheme="minorEastAsia" w:eastAsiaTheme="minorEastAsia" w:hAnsiTheme="minorEastAsia" w:cstheme="minorBidi"/>
          <w:sz w:val="21"/>
          <w:szCs w:val="21"/>
        </w:rPr>
        <w:t>“虚空化”</w:t>
      </w:r>
      <w:r w:rsidR="00D5771D">
        <w:rPr>
          <w:rFonts w:asciiTheme="minorEastAsia" w:eastAsiaTheme="minorEastAsia" w:hAnsiTheme="minorEastAsia" w:cstheme="minorBidi" w:hint="eastAsia"/>
          <w:sz w:val="21"/>
          <w:szCs w:val="21"/>
        </w:rPr>
        <w:t>；</w:t>
      </w:r>
      <w:r w:rsidRPr="009F702E">
        <w:rPr>
          <w:rFonts w:asciiTheme="minorEastAsia" w:eastAsiaTheme="minorEastAsia" w:hAnsiTheme="minorEastAsia" w:cstheme="minorBidi" w:hint="eastAsia"/>
          <w:sz w:val="21"/>
          <w:szCs w:val="21"/>
        </w:rPr>
        <w:t>二是从民办高校党组织负责人产生途径来分析，</w:t>
      </w:r>
      <w:r w:rsidRPr="009F702E">
        <w:rPr>
          <w:rFonts w:asciiTheme="minorEastAsia" w:eastAsiaTheme="minorEastAsia" w:hAnsiTheme="minorEastAsia" w:cs="DLF-32769-4-273117519+ZFLHjb-14" w:hint="eastAsia"/>
          <w:sz w:val="21"/>
          <w:szCs w:val="21"/>
        </w:rPr>
        <w:t>有的民办高校党组织负责人与学校举办者存在</w:t>
      </w:r>
      <w:r w:rsidRPr="009F702E">
        <w:rPr>
          <w:rFonts w:asciiTheme="minorEastAsia" w:eastAsiaTheme="minorEastAsia" w:hAnsiTheme="minorEastAsia" w:hint="eastAsia"/>
          <w:sz w:val="21"/>
          <w:szCs w:val="21"/>
        </w:rPr>
        <w:t>雇佣关系，</w:t>
      </w:r>
      <w:r w:rsidR="00405F0C" w:rsidRPr="009F702E">
        <w:rPr>
          <w:rFonts w:asciiTheme="minorEastAsia" w:eastAsiaTheme="minorEastAsia" w:hAnsiTheme="minorEastAsia" w:hint="eastAsia"/>
          <w:sz w:val="21"/>
          <w:szCs w:val="21"/>
        </w:rPr>
        <w:t>在参与决策时不能做到</w:t>
      </w:r>
      <w:r w:rsidR="00D5771D">
        <w:rPr>
          <w:rFonts w:asciiTheme="minorEastAsia" w:eastAsiaTheme="minorEastAsia" w:hAnsiTheme="minorEastAsia" w:hint="eastAsia"/>
          <w:sz w:val="21"/>
          <w:szCs w:val="21"/>
        </w:rPr>
        <w:t>提出不同的意见和建议来更好地维护师生员工的权益；</w:t>
      </w:r>
      <w:r w:rsidR="00E734BA" w:rsidRPr="009F702E">
        <w:rPr>
          <w:rFonts w:asciiTheme="minorEastAsia" w:eastAsiaTheme="minorEastAsia" w:hAnsiTheme="minorEastAsia" w:hint="eastAsia"/>
          <w:sz w:val="21"/>
          <w:szCs w:val="21"/>
        </w:rPr>
        <w:t>三是党组织负责人的能力、素质、水平也直接</w:t>
      </w:r>
      <w:r w:rsidRPr="009F702E">
        <w:rPr>
          <w:rFonts w:asciiTheme="minorEastAsia" w:eastAsiaTheme="minorEastAsia" w:hAnsiTheme="minorEastAsia" w:hint="eastAsia"/>
          <w:sz w:val="21"/>
          <w:szCs w:val="21"/>
        </w:rPr>
        <w:t>影响</w:t>
      </w:r>
      <w:r w:rsidR="00D5771D">
        <w:rPr>
          <w:rFonts w:asciiTheme="minorEastAsia" w:eastAsiaTheme="minorEastAsia" w:hAnsiTheme="minorEastAsia" w:cs="DLF-32769-4-273117519+ZFLHjb-14" w:hint="eastAsia"/>
          <w:sz w:val="21"/>
          <w:szCs w:val="21"/>
        </w:rPr>
        <w:t>党组织</w:t>
      </w:r>
      <w:r w:rsidRPr="009F702E">
        <w:rPr>
          <w:rFonts w:asciiTheme="minorEastAsia" w:eastAsiaTheme="minorEastAsia" w:hAnsiTheme="minorEastAsia" w:cs="DLF-32769-4-273117519+ZFLHjb-14" w:hint="eastAsia"/>
          <w:sz w:val="21"/>
          <w:szCs w:val="21"/>
        </w:rPr>
        <w:t>政治核心作用</w:t>
      </w:r>
      <w:r w:rsidR="00E734BA" w:rsidRPr="009F702E">
        <w:rPr>
          <w:rFonts w:asciiTheme="minorEastAsia" w:eastAsiaTheme="minorEastAsia" w:hAnsiTheme="minorEastAsia" w:cs="DLF-32769-4-273117519+ZFLHjb-14" w:hint="eastAsia"/>
          <w:sz w:val="21"/>
          <w:szCs w:val="21"/>
        </w:rPr>
        <w:t>的发挥，有的民办高校党组织</w:t>
      </w:r>
      <w:r w:rsidR="00EA04F1" w:rsidRPr="009F702E">
        <w:rPr>
          <w:rFonts w:asciiTheme="minorEastAsia" w:eastAsiaTheme="minorEastAsia" w:hAnsiTheme="minorEastAsia" w:hint="eastAsia"/>
          <w:sz w:val="21"/>
          <w:szCs w:val="21"/>
        </w:rPr>
        <w:t>在顺应民办高校领导体制抓党建、围绕中心抓</w:t>
      </w:r>
      <w:r w:rsidRPr="009F702E">
        <w:rPr>
          <w:rFonts w:asciiTheme="minorEastAsia" w:eastAsiaTheme="minorEastAsia" w:hAnsiTheme="minorEastAsia" w:hint="eastAsia"/>
          <w:sz w:val="21"/>
          <w:szCs w:val="21"/>
        </w:rPr>
        <w:t>党建上显得办法不多、效果不佳。</w:t>
      </w:r>
    </w:p>
    <w:p w:rsidR="00742010" w:rsidRPr="009F702E" w:rsidRDefault="00BE34CD" w:rsidP="009F702E">
      <w:pPr>
        <w:pStyle w:val="a5"/>
        <w:spacing w:before="0" w:beforeAutospacing="0" w:after="0" w:afterAutospacing="0"/>
        <w:ind w:firstLine="495"/>
        <w:rPr>
          <w:rFonts w:asciiTheme="minorEastAsia" w:eastAsiaTheme="minorEastAsia" w:hAnsiTheme="minorEastAsia"/>
          <w:sz w:val="21"/>
          <w:szCs w:val="21"/>
        </w:rPr>
      </w:pPr>
      <w:r w:rsidRPr="007B63CD">
        <w:rPr>
          <w:rFonts w:asciiTheme="minorEastAsia" w:eastAsiaTheme="minorEastAsia" w:hAnsiTheme="minorEastAsia" w:hint="eastAsia"/>
          <w:sz w:val="21"/>
          <w:szCs w:val="21"/>
        </w:rPr>
        <w:t>4.学校外部管理因素。</w:t>
      </w:r>
      <w:r w:rsidR="007B63CD">
        <w:rPr>
          <w:rFonts w:asciiTheme="minorEastAsia" w:eastAsiaTheme="minorEastAsia" w:hAnsiTheme="minorEastAsia" w:hint="eastAsia"/>
          <w:sz w:val="21"/>
          <w:szCs w:val="21"/>
        </w:rPr>
        <w:t xml:space="preserve"> </w:t>
      </w:r>
      <w:r w:rsidRPr="009F702E">
        <w:rPr>
          <w:rFonts w:asciiTheme="minorEastAsia" w:eastAsiaTheme="minorEastAsia" w:hAnsiTheme="minorEastAsia" w:hint="eastAsia"/>
          <w:sz w:val="21"/>
          <w:szCs w:val="21"/>
        </w:rPr>
        <w:t>根据调研情况看，在影响民办高校党建工</w:t>
      </w:r>
      <w:r w:rsidR="004D1B3D" w:rsidRPr="009F702E">
        <w:rPr>
          <w:rFonts w:asciiTheme="minorEastAsia" w:eastAsiaTheme="minorEastAsia" w:hAnsiTheme="minorEastAsia" w:hint="eastAsia"/>
          <w:sz w:val="21"/>
          <w:szCs w:val="21"/>
        </w:rPr>
        <w:t>作的诸多因素中，地方党委的有关政策及管理方式是其中非常重要的因素</w:t>
      </w:r>
      <w:r w:rsidRPr="009F702E">
        <w:rPr>
          <w:rFonts w:asciiTheme="minorEastAsia" w:eastAsiaTheme="minorEastAsia" w:hAnsiTheme="minorEastAsia" w:hint="eastAsia"/>
          <w:sz w:val="21"/>
          <w:szCs w:val="21"/>
        </w:rPr>
        <w:t>。民办高校党建大多实行属地管理，隶属于省(自治区、直辖市)、市(地、州、盟)</w:t>
      </w:r>
      <w:r w:rsidR="00905539" w:rsidRPr="009F702E">
        <w:rPr>
          <w:rFonts w:asciiTheme="minorEastAsia" w:eastAsiaTheme="minorEastAsia" w:hAnsiTheme="minorEastAsia" w:hint="eastAsia"/>
          <w:sz w:val="21"/>
          <w:szCs w:val="21"/>
        </w:rPr>
        <w:t>党委教育工作部门，或</w:t>
      </w:r>
      <w:r w:rsidRPr="009F702E">
        <w:rPr>
          <w:rFonts w:asciiTheme="minorEastAsia" w:eastAsiaTheme="minorEastAsia" w:hAnsiTheme="minorEastAsia" w:hint="eastAsia"/>
          <w:sz w:val="21"/>
          <w:szCs w:val="21"/>
        </w:rPr>
        <w:t>隶属于区（县）委组织部、所在乡镇和公办高校，还有的隶属企业集团，或挂靠某个党组织。这种“挂靠谁谁负责”的原则来划分的隶属关系，虽有制度依据，但却不适应实际工作需要，它不仅导致对民办高校党组织的统一管理难以实施，而且导致对民办高校党组织管理不到位，不利于党的路线、方针、政策在民办高校及时有效地传达、贯彻和落实。</w:t>
      </w:r>
    </w:p>
    <w:p w:rsidR="00F00A79" w:rsidRPr="007B63CD" w:rsidRDefault="00742010" w:rsidP="007B63CD">
      <w:pPr>
        <w:pStyle w:val="Default"/>
        <w:ind w:firstLineChars="200" w:firstLine="482"/>
        <w:rPr>
          <w:rFonts w:asciiTheme="minorEastAsia" w:hAnsiTheme="minorEastAsia"/>
          <w:b/>
        </w:rPr>
      </w:pPr>
      <w:r w:rsidRPr="007B63CD">
        <w:rPr>
          <w:rFonts w:asciiTheme="minorEastAsia" w:hAnsiTheme="minorEastAsia" w:hint="eastAsia"/>
          <w:b/>
        </w:rPr>
        <w:t>三、</w:t>
      </w:r>
      <w:r w:rsidR="00292287" w:rsidRPr="007B63CD">
        <w:rPr>
          <w:rFonts w:asciiTheme="minorEastAsia" w:hAnsiTheme="minorEastAsia" w:hint="eastAsia"/>
          <w:b/>
        </w:rPr>
        <w:t>充分发挥</w:t>
      </w:r>
      <w:r w:rsidR="00F00A79" w:rsidRPr="007B63CD">
        <w:rPr>
          <w:rFonts w:asciiTheme="minorEastAsia" w:hAnsiTheme="minorEastAsia" w:hint="eastAsia"/>
          <w:b/>
        </w:rPr>
        <w:t>民办高校党组织政治核心作用</w:t>
      </w:r>
      <w:r w:rsidR="00BF3B80" w:rsidRPr="007B63CD">
        <w:rPr>
          <w:rFonts w:asciiTheme="minorEastAsia" w:hAnsiTheme="minorEastAsia" w:hint="eastAsia"/>
          <w:b/>
        </w:rPr>
        <w:t>的对策和建议</w:t>
      </w:r>
    </w:p>
    <w:p w:rsidR="000C55E1" w:rsidRPr="009F702E" w:rsidRDefault="00165499" w:rsidP="009F702E">
      <w:pPr>
        <w:pStyle w:val="a7"/>
        <w:numPr>
          <w:ilvl w:val="0"/>
          <w:numId w:val="38"/>
        </w:numPr>
        <w:shd w:val="clear" w:color="auto" w:fill="FFFFFF"/>
        <w:ind w:firstLineChars="0"/>
        <w:jc w:val="left"/>
        <w:rPr>
          <w:rFonts w:asciiTheme="minorEastAsia" w:hAnsiTheme="minorEastAsia"/>
          <w:b/>
          <w:szCs w:val="21"/>
        </w:rPr>
      </w:pPr>
      <w:r w:rsidRPr="009F702E">
        <w:rPr>
          <w:rFonts w:asciiTheme="minorEastAsia" w:hAnsiTheme="minorEastAsia" w:hint="eastAsia"/>
          <w:b/>
          <w:szCs w:val="21"/>
        </w:rPr>
        <w:t>对民办高校党组织政治核心作用发挥</w:t>
      </w:r>
      <w:r w:rsidR="000933D6" w:rsidRPr="009F702E">
        <w:rPr>
          <w:rFonts w:asciiTheme="minorEastAsia" w:hAnsiTheme="minorEastAsia" w:hint="eastAsia"/>
          <w:b/>
          <w:szCs w:val="21"/>
        </w:rPr>
        <w:t>从法律和制度上加强</w:t>
      </w:r>
      <w:r w:rsidRPr="009F702E">
        <w:rPr>
          <w:rFonts w:asciiTheme="minorEastAsia" w:hAnsiTheme="minorEastAsia" w:hint="eastAsia"/>
          <w:b/>
          <w:szCs w:val="21"/>
        </w:rPr>
        <w:t>保障</w:t>
      </w:r>
    </w:p>
    <w:p w:rsidR="00BE34CD" w:rsidRPr="009F702E" w:rsidRDefault="000B6308" w:rsidP="009F702E">
      <w:pPr>
        <w:pStyle w:val="a7"/>
        <w:shd w:val="clear" w:color="auto" w:fill="FFFFFF"/>
        <w:rPr>
          <w:rFonts w:asciiTheme="minorEastAsia" w:hAnsiTheme="minorEastAsia" w:cs="宋体"/>
          <w:kern w:val="0"/>
          <w:szCs w:val="21"/>
        </w:rPr>
      </w:pPr>
      <w:r w:rsidRPr="009F702E">
        <w:rPr>
          <w:rFonts w:asciiTheme="minorEastAsia" w:hAnsiTheme="minorEastAsia" w:cs="宋体" w:hint="eastAsia"/>
          <w:kern w:val="0"/>
          <w:szCs w:val="21"/>
        </w:rPr>
        <w:t>有关政策文件虽然明确了民办高校党组织的地位和作用，但是缺乏法律上的保障</w:t>
      </w:r>
      <w:r w:rsidR="000933D6" w:rsidRPr="009F702E">
        <w:rPr>
          <w:rFonts w:asciiTheme="minorEastAsia" w:hAnsiTheme="minorEastAsia" w:cs="宋体" w:hint="eastAsia"/>
          <w:kern w:val="0"/>
          <w:szCs w:val="21"/>
        </w:rPr>
        <w:t>。</w:t>
      </w:r>
      <w:r w:rsidRPr="009F702E">
        <w:rPr>
          <w:rFonts w:asciiTheme="minorEastAsia" w:hAnsiTheme="minorEastAsia" w:cs="宋体" w:hint="eastAsia"/>
          <w:kern w:val="0"/>
          <w:szCs w:val="21"/>
        </w:rPr>
        <w:t>建议</w:t>
      </w:r>
      <w:r w:rsidR="000C55E1" w:rsidRPr="009F702E">
        <w:rPr>
          <w:rFonts w:asciiTheme="minorEastAsia" w:hAnsiTheme="minorEastAsia" w:cs="宋体" w:hint="eastAsia"/>
          <w:kern w:val="0"/>
          <w:szCs w:val="21"/>
        </w:rPr>
        <w:t>研究出台有关法律法规时，对</w:t>
      </w:r>
      <w:r w:rsidRPr="009F702E">
        <w:rPr>
          <w:rFonts w:asciiTheme="minorEastAsia" w:hAnsiTheme="minorEastAsia" w:cs="宋体" w:hint="eastAsia"/>
          <w:kern w:val="0"/>
          <w:szCs w:val="21"/>
        </w:rPr>
        <w:t>民办高校党组织</w:t>
      </w:r>
      <w:r w:rsidR="000C55E1" w:rsidRPr="009F702E">
        <w:rPr>
          <w:rFonts w:asciiTheme="minorEastAsia" w:hAnsiTheme="minorEastAsia" w:cs="宋体" w:hint="eastAsia"/>
          <w:kern w:val="0"/>
          <w:szCs w:val="21"/>
        </w:rPr>
        <w:t>政治核心作用的表述</w:t>
      </w:r>
      <w:r w:rsidR="00910ABB" w:rsidRPr="009F702E">
        <w:rPr>
          <w:rFonts w:asciiTheme="minorEastAsia" w:hAnsiTheme="minorEastAsia" w:cs="宋体" w:hint="eastAsia"/>
          <w:kern w:val="0"/>
          <w:szCs w:val="21"/>
        </w:rPr>
        <w:t>要</w:t>
      </w:r>
      <w:r w:rsidR="000C55E1" w:rsidRPr="009F702E">
        <w:rPr>
          <w:rFonts w:asciiTheme="minorEastAsia" w:hAnsiTheme="minorEastAsia" w:cs="宋体" w:hint="eastAsia"/>
          <w:kern w:val="0"/>
          <w:szCs w:val="21"/>
        </w:rPr>
        <w:t>更具体</w:t>
      </w:r>
      <w:r w:rsidR="00C17E56" w:rsidRPr="009F702E">
        <w:rPr>
          <w:rFonts w:asciiTheme="minorEastAsia" w:hAnsiTheme="minorEastAsia" w:cs="宋体" w:hint="eastAsia"/>
          <w:kern w:val="0"/>
          <w:szCs w:val="21"/>
        </w:rPr>
        <w:t>，切实保障民办高校党组织的政治核心地位。建议建立制度、建立督查机制，重点要督查《关于加强民办学校党的建设工作的意见（试行）》（中办发[2016]78号）》</w:t>
      </w:r>
      <w:r w:rsidR="00A1783D" w:rsidRPr="009F702E">
        <w:rPr>
          <w:rFonts w:asciiTheme="minorEastAsia" w:hAnsiTheme="minorEastAsia" w:cs="宋体" w:hint="eastAsia"/>
          <w:kern w:val="0"/>
          <w:szCs w:val="21"/>
        </w:rPr>
        <w:t>中规定的</w:t>
      </w:r>
      <w:r w:rsidR="00A1783D" w:rsidRPr="009F702E">
        <w:rPr>
          <w:rFonts w:asciiTheme="minorEastAsia" w:hAnsiTheme="minorEastAsia" w:cs="Times New Roman" w:hint="eastAsia"/>
          <w:szCs w:val="21"/>
        </w:rPr>
        <w:t xml:space="preserve"> </w:t>
      </w:r>
      <w:r w:rsidR="00BE34CD" w:rsidRPr="009F702E">
        <w:rPr>
          <w:rFonts w:asciiTheme="minorEastAsia" w:hAnsiTheme="minorEastAsia" w:cs="Times New Roman" w:hint="eastAsia"/>
          <w:szCs w:val="21"/>
        </w:rPr>
        <w:t>“民办学校党组织书记应通过法定程序进入学校董(理)事会，办学规摸大、党员人数多的学校，符合条件的专职副书记也可进入董(理)事会”、“涉及民办学校发展规划、重要改革、人事安排等重大事项，党组织要参与讨论研究，董(理)事会在作出决定前，要征得党组织同意；涉及党的建设、思想政治工作和德育工作的事項，要由党组织研究决定。建立健全党组织与学校董(理)事会、监事会日常沟通协商制度，以及党组织与行政领导班子联席会议制度；强化党组织对学校重要决策实施的监督，定期组织党员、教职工代表等听取校长工作报告以及学校重大事项情况通报</w:t>
      </w:r>
      <w:r w:rsidR="00C22DD7">
        <w:rPr>
          <w:rFonts w:asciiTheme="minorEastAsia" w:hAnsiTheme="minorEastAsia" w:hint="eastAsia"/>
          <w:szCs w:val="21"/>
        </w:rPr>
        <w:t>”</w:t>
      </w:r>
      <w:r w:rsidR="005816F1" w:rsidRPr="00C22DD7">
        <w:rPr>
          <w:rFonts w:asciiTheme="minorEastAsia" w:hAnsiTheme="minorEastAsia" w:hint="eastAsia"/>
          <w:szCs w:val="21"/>
          <w:vertAlign w:val="superscript"/>
        </w:rPr>
        <w:t>[1]</w:t>
      </w:r>
      <w:r w:rsidR="00C22DD7">
        <w:rPr>
          <w:rFonts w:asciiTheme="minorEastAsia" w:hAnsiTheme="minorEastAsia" w:hint="eastAsia"/>
          <w:szCs w:val="21"/>
        </w:rPr>
        <w:t>。</w:t>
      </w:r>
    </w:p>
    <w:p w:rsidR="00E31064" w:rsidRPr="009F702E" w:rsidRDefault="00E254A6" w:rsidP="009F702E">
      <w:pPr>
        <w:autoSpaceDE w:val="0"/>
        <w:autoSpaceDN w:val="0"/>
        <w:adjustRightInd w:val="0"/>
        <w:ind w:firstLineChars="200" w:firstLine="422"/>
        <w:jc w:val="left"/>
        <w:rPr>
          <w:rFonts w:asciiTheme="minorEastAsia" w:hAnsiTheme="minorEastAsia"/>
          <w:b/>
          <w:color w:val="000000" w:themeColor="text1"/>
          <w:szCs w:val="21"/>
        </w:rPr>
      </w:pPr>
      <w:r w:rsidRPr="009F702E">
        <w:rPr>
          <w:rFonts w:asciiTheme="minorEastAsia" w:hAnsiTheme="minorEastAsia" w:hint="eastAsia"/>
          <w:b/>
          <w:color w:val="000000" w:themeColor="text1"/>
          <w:szCs w:val="21"/>
        </w:rPr>
        <w:t>（二）</w:t>
      </w:r>
      <w:r w:rsidR="00E31064" w:rsidRPr="009F702E">
        <w:rPr>
          <w:rFonts w:asciiTheme="minorEastAsia" w:hAnsiTheme="minorEastAsia" w:hint="eastAsia"/>
          <w:b/>
          <w:color w:val="000000" w:themeColor="text1"/>
          <w:szCs w:val="21"/>
        </w:rPr>
        <w:t>地方党委要进一步加强对民办高校党建工作的管理和服务力度</w:t>
      </w:r>
    </w:p>
    <w:p w:rsidR="00BE34CD" w:rsidRPr="009F702E" w:rsidRDefault="00E254A6" w:rsidP="00FA15DF">
      <w:pPr>
        <w:ind w:firstLineChars="200" w:firstLine="420"/>
        <w:rPr>
          <w:rFonts w:asciiTheme="minorEastAsia" w:hAnsiTheme="minorEastAsia"/>
          <w:szCs w:val="21"/>
        </w:rPr>
      </w:pPr>
      <w:r w:rsidRPr="00FA15DF">
        <w:rPr>
          <w:rFonts w:asciiTheme="minorEastAsia" w:hAnsiTheme="minorEastAsia" w:hint="eastAsia"/>
          <w:szCs w:val="21"/>
        </w:rPr>
        <w:lastRenderedPageBreak/>
        <w:t>1.</w:t>
      </w:r>
      <w:r w:rsidR="00C5012E" w:rsidRPr="00FA15DF">
        <w:rPr>
          <w:rFonts w:asciiTheme="minorEastAsia" w:hAnsiTheme="minorEastAsia" w:hint="eastAsia"/>
          <w:szCs w:val="21"/>
        </w:rPr>
        <w:t>进一步规范和</w:t>
      </w:r>
      <w:r w:rsidR="00BE34CD" w:rsidRPr="00FA15DF">
        <w:rPr>
          <w:rFonts w:asciiTheme="minorEastAsia" w:hAnsiTheme="minorEastAsia" w:hint="eastAsia"/>
          <w:szCs w:val="21"/>
        </w:rPr>
        <w:t>理顺民办高校党组织隶属关系。</w:t>
      </w:r>
      <w:r w:rsidR="00FA15DF">
        <w:rPr>
          <w:rFonts w:asciiTheme="minorEastAsia" w:hAnsiTheme="minorEastAsia" w:hint="eastAsia"/>
          <w:szCs w:val="21"/>
        </w:rPr>
        <w:t xml:space="preserve"> </w:t>
      </w:r>
      <w:r w:rsidR="00C5012E" w:rsidRPr="009F702E">
        <w:rPr>
          <w:rFonts w:asciiTheme="minorEastAsia" w:hAnsiTheme="minorEastAsia" w:hint="eastAsia"/>
          <w:szCs w:val="21"/>
        </w:rPr>
        <w:t>针对</w:t>
      </w:r>
      <w:r w:rsidR="00BE34CD" w:rsidRPr="009F702E">
        <w:rPr>
          <w:rFonts w:asciiTheme="minorEastAsia" w:hAnsiTheme="minorEastAsia" w:hint="eastAsia"/>
          <w:szCs w:val="21"/>
        </w:rPr>
        <w:t>民办高校党组织隶属关系</w:t>
      </w:r>
      <w:r w:rsidR="00C5012E" w:rsidRPr="009F702E">
        <w:rPr>
          <w:rFonts w:asciiTheme="minorEastAsia" w:hAnsiTheme="minorEastAsia" w:hint="eastAsia"/>
          <w:szCs w:val="21"/>
        </w:rPr>
        <w:t>存在</w:t>
      </w:r>
      <w:r w:rsidR="00BE34CD" w:rsidRPr="009F702E">
        <w:rPr>
          <w:rFonts w:asciiTheme="minorEastAsia" w:hAnsiTheme="minorEastAsia" w:hint="eastAsia"/>
          <w:szCs w:val="21"/>
        </w:rPr>
        <w:t>多元化的情况，</w:t>
      </w:r>
      <w:r w:rsidR="00C5012E" w:rsidRPr="009F702E">
        <w:rPr>
          <w:rFonts w:asciiTheme="minorEastAsia" w:hAnsiTheme="minorEastAsia" w:hint="eastAsia"/>
          <w:szCs w:val="21"/>
        </w:rPr>
        <w:t>提出如下</w:t>
      </w:r>
      <w:r w:rsidRPr="009F702E">
        <w:rPr>
          <w:rFonts w:asciiTheme="minorEastAsia" w:hAnsiTheme="minorEastAsia" w:hint="eastAsia"/>
          <w:szCs w:val="21"/>
        </w:rPr>
        <w:t>建议</w:t>
      </w:r>
      <w:r w:rsidR="00C5012E" w:rsidRPr="009F702E">
        <w:rPr>
          <w:rFonts w:asciiTheme="minorEastAsia" w:hAnsiTheme="minorEastAsia" w:hint="eastAsia"/>
          <w:szCs w:val="21"/>
        </w:rPr>
        <w:t>：对于</w:t>
      </w:r>
      <w:r w:rsidRPr="009F702E">
        <w:rPr>
          <w:rFonts w:asciiTheme="minorEastAsia" w:hAnsiTheme="minorEastAsia" w:hint="eastAsia"/>
          <w:szCs w:val="21"/>
        </w:rPr>
        <w:t>独立举办的民办高校</w:t>
      </w:r>
      <w:r w:rsidR="00C5012E" w:rsidRPr="009F702E">
        <w:rPr>
          <w:rFonts w:asciiTheme="minorEastAsia" w:hAnsiTheme="minorEastAsia" w:hint="eastAsia"/>
          <w:szCs w:val="21"/>
        </w:rPr>
        <w:t>的</w:t>
      </w:r>
      <w:r w:rsidRPr="009F702E">
        <w:rPr>
          <w:rFonts w:asciiTheme="minorEastAsia" w:hAnsiTheme="minorEastAsia" w:hint="eastAsia"/>
          <w:szCs w:val="21"/>
        </w:rPr>
        <w:t>党组织关系</w:t>
      </w:r>
      <w:r w:rsidR="00C5012E" w:rsidRPr="009F702E">
        <w:rPr>
          <w:rFonts w:asciiTheme="minorEastAsia" w:hAnsiTheme="minorEastAsia" w:hint="eastAsia"/>
          <w:szCs w:val="21"/>
        </w:rPr>
        <w:t>建议应该</w:t>
      </w:r>
      <w:r w:rsidRPr="009F702E">
        <w:rPr>
          <w:rFonts w:asciiTheme="minorEastAsia" w:hAnsiTheme="minorEastAsia" w:hint="eastAsia"/>
          <w:szCs w:val="21"/>
        </w:rPr>
        <w:t>隶属于</w:t>
      </w:r>
      <w:r w:rsidR="007E6F7C" w:rsidRPr="009F702E">
        <w:rPr>
          <w:rFonts w:asciiTheme="minorEastAsia" w:hAnsiTheme="minorEastAsia" w:hint="eastAsia"/>
          <w:szCs w:val="21"/>
        </w:rPr>
        <w:t>省</w:t>
      </w:r>
      <w:r w:rsidR="00BE34CD" w:rsidRPr="009F702E">
        <w:rPr>
          <w:rFonts w:asciiTheme="minorEastAsia" w:hAnsiTheme="minorEastAsia" w:hint="eastAsia"/>
          <w:szCs w:val="21"/>
        </w:rPr>
        <w:t>委教育工委。全日制非学历教育和非全日制非学历教育民办院校党组织关系可隶属于</w:t>
      </w:r>
      <w:r w:rsidR="007E6F7C" w:rsidRPr="009F702E">
        <w:rPr>
          <w:rFonts w:asciiTheme="minorEastAsia" w:hAnsiTheme="minorEastAsia" w:hint="eastAsia"/>
          <w:szCs w:val="21"/>
        </w:rPr>
        <w:t>市</w:t>
      </w:r>
      <w:r w:rsidR="00BE34CD" w:rsidRPr="009F702E">
        <w:rPr>
          <w:rFonts w:asciiTheme="minorEastAsia" w:hAnsiTheme="minorEastAsia" w:hint="eastAsia"/>
          <w:szCs w:val="21"/>
        </w:rPr>
        <w:t>区</w:t>
      </w:r>
      <w:r w:rsidR="007E6F7C" w:rsidRPr="009F702E">
        <w:rPr>
          <w:rFonts w:asciiTheme="minorEastAsia" w:hAnsiTheme="minorEastAsia" w:hint="eastAsia"/>
          <w:szCs w:val="21"/>
        </w:rPr>
        <w:t>县</w:t>
      </w:r>
      <w:r w:rsidR="00BE34CD" w:rsidRPr="009F702E">
        <w:rPr>
          <w:rFonts w:asciiTheme="minorEastAsia" w:hAnsiTheme="minorEastAsia" w:hint="eastAsia"/>
          <w:szCs w:val="21"/>
        </w:rPr>
        <w:t>教育工委。注重把党组织隶属与行政隶属一致起来。对于实际办学地和注册地分离的民办高校，党组织隶属于实际办学地较方便管理和要求。</w:t>
      </w:r>
    </w:p>
    <w:p w:rsidR="00BE34CD" w:rsidRPr="009F702E" w:rsidRDefault="00E254A6" w:rsidP="00FA15DF">
      <w:pPr>
        <w:autoSpaceDE w:val="0"/>
        <w:autoSpaceDN w:val="0"/>
        <w:adjustRightInd w:val="0"/>
        <w:ind w:firstLineChars="200" w:firstLine="420"/>
        <w:jc w:val="left"/>
        <w:rPr>
          <w:rFonts w:asciiTheme="minorEastAsia" w:hAnsiTheme="minorEastAsia"/>
          <w:szCs w:val="21"/>
        </w:rPr>
      </w:pPr>
      <w:r w:rsidRPr="00FA15DF">
        <w:rPr>
          <w:rFonts w:asciiTheme="minorEastAsia" w:hAnsiTheme="minorEastAsia" w:hint="eastAsia"/>
          <w:szCs w:val="21"/>
        </w:rPr>
        <w:t>2.</w:t>
      </w:r>
      <w:r w:rsidR="004F4ACC" w:rsidRPr="00FA15DF">
        <w:rPr>
          <w:rFonts w:asciiTheme="minorEastAsia" w:hAnsiTheme="minorEastAsia" w:hint="eastAsia"/>
          <w:szCs w:val="21"/>
        </w:rPr>
        <w:t>切实落实全面从严治党要求，</w:t>
      </w:r>
      <w:r w:rsidR="00AD0357" w:rsidRPr="00FA15DF">
        <w:rPr>
          <w:rFonts w:asciiTheme="minorEastAsia" w:hAnsiTheme="minorEastAsia" w:hint="eastAsia"/>
          <w:szCs w:val="21"/>
        </w:rPr>
        <w:t>选好配强</w:t>
      </w:r>
      <w:r w:rsidR="004F4ACC" w:rsidRPr="00FA15DF">
        <w:rPr>
          <w:rFonts w:asciiTheme="minorEastAsia" w:hAnsiTheme="minorEastAsia" w:hint="eastAsia"/>
          <w:szCs w:val="21"/>
        </w:rPr>
        <w:t>民办高校党组织负责人</w:t>
      </w:r>
      <w:r w:rsidR="00BE34CD" w:rsidRPr="00FA15DF">
        <w:rPr>
          <w:rFonts w:asciiTheme="minorEastAsia" w:hAnsiTheme="minorEastAsia" w:hint="eastAsia"/>
          <w:szCs w:val="21"/>
        </w:rPr>
        <w:t>。</w:t>
      </w:r>
      <w:r w:rsidR="00FA15DF">
        <w:rPr>
          <w:rFonts w:asciiTheme="minorEastAsia" w:hAnsiTheme="minorEastAsia" w:hint="eastAsia"/>
          <w:szCs w:val="21"/>
        </w:rPr>
        <w:t xml:space="preserve"> </w:t>
      </w:r>
      <w:r w:rsidR="00BE34CD" w:rsidRPr="009F702E">
        <w:rPr>
          <w:rFonts w:asciiTheme="minorEastAsia" w:hAnsiTheme="minorEastAsia" w:hint="eastAsia"/>
          <w:szCs w:val="21"/>
        </w:rPr>
        <w:t>民办高校党组织负责人作为从严治党主体责任第一人，必须选优配强。实践证明，组织选派党组织负责人有利于学校党建工作的</w:t>
      </w:r>
      <w:r w:rsidR="00C5012E" w:rsidRPr="009F702E">
        <w:rPr>
          <w:rFonts w:asciiTheme="minorEastAsia" w:hAnsiTheme="minorEastAsia" w:hint="eastAsia"/>
          <w:szCs w:val="21"/>
        </w:rPr>
        <w:t>科学化，有利于学校</w:t>
      </w:r>
      <w:r w:rsidR="004F0CBE" w:rsidRPr="009F702E">
        <w:rPr>
          <w:rFonts w:asciiTheme="minorEastAsia" w:hAnsiTheme="minorEastAsia" w:hint="eastAsia"/>
          <w:szCs w:val="21"/>
        </w:rPr>
        <w:t>健康发展。但是未必适用于所有民办高校，</w:t>
      </w:r>
      <w:r w:rsidR="00BE34CD" w:rsidRPr="009F702E">
        <w:rPr>
          <w:rFonts w:asciiTheme="minorEastAsia" w:hAnsiTheme="minorEastAsia" w:hint="eastAsia"/>
          <w:szCs w:val="21"/>
        </w:rPr>
        <w:t>对于一些党建工作做得好、党组织地位和作用得到保障、党建工作运行机制顺畅的民办普通高校，可以由上级党组织加强联系、指导和管理，加强考核评估。其他的民办普通</w:t>
      </w:r>
      <w:r w:rsidR="007E6F7C" w:rsidRPr="009F702E">
        <w:rPr>
          <w:rFonts w:asciiTheme="minorEastAsia" w:hAnsiTheme="minorEastAsia" w:hint="eastAsia"/>
          <w:szCs w:val="21"/>
        </w:rPr>
        <w:t>高校建议上级党组织为其选派党组织负责人</w:t>
      </w:r>
      <w:r w:rsidR="00894B13" w:rsidRPr="009F702E">
        <w:rPr>
          <w:rFonts w:asciiTheme="minorEastAsia" w:hAnsiTheme="minorEastAsia" w:hint="eastAsia"/>
          <w:szCs w:val="21"/>
        </w:rPr>
        <w:t>。要保障民办高校党组织负责人的政治</w:t>
      </w:r>
      <w:r w:rsidR="00BE34CD" w:rsidRPr="009F702E">
        <w:rPr>
          <w:rFonts w:asciiTheme="minorEastAsia" w:hAnsiTheme="minorEastAsia" w:hint="eastAsia"/>
          <w:szCs w:val="21"/>
        </w:rPr>
        <w:t>待遇，如</w:t>
      </w:r>
      <w:r w:rsidR="00894B13" w:rsidRPr="009F702E">
        <w:rPr>
          <w:rFonts w:asciiTheme="minorEastAsia" w:hAnsiTheme="minorEastAsia" w:hint="eastAsia"/>
          <w:szCs w:val="21"/>
        </w:rPr>
        <w:t>干部级别、</w:t>
      </w:r>
      <w:r w:rsidR="00BE34CD" w:rsidRPr="009F702E">
        <w:rPr>
          <w:rFonts w:asciiTheme="minorEastAsia" w:hAnsiTheme="minorEastAsia" w:hint="eastAsia"/>
          <w:szCs w:val="21"/>
        </w:rPr>
        <w:t>阅读文件等，进一步严格民办高校对上级选派人员的工作支持力度。对民办高校党组织负责人中履职不到位、工作不负责任的，要按有关规定及时调整。</w:t>
      </w:r>
    </w:p>
    <w:p w:rsidR="0006222F" w:rsidRPr="009F702E" w:rsidRDefault="00E254A6" w:rsidP="00FA15DF">
      <w:pPr>
        <w:ind w:firstLineChars="196" w:firstLine="412"/>
        <w:rPr>
          <w:rFonts w:asciiTheme="minorEastAsia" w:hAnsiTheme="minorEastAsia" w:cs="宋体"/>
          <w:kern w:val="0"/>
          <w:szCs w:val="21"/>
        </w:rPr>
      </w:pPr>
      <w:r w:rsidRPr="00FA15DF">
        <w:rPr>
          <w:rFonts w:asciiTheme="minorEastAsia" w:hAnsiTheme="minorEastAsia" w:hint="eastAsia"/>
          <w:bCs/>
          <w:szCs w:val="21"/>
        </w:rPr>
        <w:t>3.</w:t>
      </w:r>
      <w:r w:rsidR="0006222F" w:rsidRPr="00FA15DF">
        <w:rPr>
          <w:rFonts w:asciiTheme="minorEastAsia" w:hAnsiTheme="minorEastAsia" w:hint="eastAsia"/>
          <w:szCs w:val="21"/>
        </w:rPr>
        <w:t>加强民办高校领导班子这个“关键少数”的引导和要求。</w:t>
      </w:r>
      <w:r w:rsidR="00FA15DF">
        <w:rPr>
          <w:rFonts w:asciiTheme="minorEastAsia" w:hAnsiTheme="minorEastAsia" w:hint="eastAsia"/>
          <w:szCs w:val="21"/>
        </w:rPr>
        <w:t xml:space="preserve"> </w:t>
      </w:r>
      <w:r w:rsidR="0006222F" w:rsidRPr="009F702E">
        <w:rPr>
          <w:rFonts w:asciiTheme="minorEastAsia" w:hAnsiTheme="minorEastAsia" w:hint="eastAsia"/>
          <w:szCs w:val="21"/>
        </w:rPr>
        <w:t>民办高校领</w:t>
      </w:r>
      <w:r w:rsidR="0006222F" w:rsidRPr="009F702E">
        <w:rPr>
          <w:rFonts w:asciiTheme="minorEastAsia" w:hAnsiTheme="minorEastAsia" w:cs="宋体" w:hint="eastAsia"/>
          <w:kern w:val="0"/>
          <w:szCs w:val="21"/>
        </w:rPr>
        <w:t>导班子的“关键少数”是指举办者、办学者和党组织负责人。只有他们思想认识到位, 民办高校党组织发挥作用的动力机制、运行机制、保障机制才能有效建立。民办高校的上级党委要通过党建工作责任制、党组织负责人述职考核、专题培训班、谈心谈话等制度对这“关键少数”进行指导，进一步统一思想，“抓好党建是最大的政绩观”在实践中推进落实。要指导和帮助民办高校处理好董（理）事会、</w:t>
      </w:r>
      <w:r w:rsidR="009606E8" w:rsidRPr="009F702E">
        <w:rPr>
          <w:rFonts w:asciiTheme="minorEastAsia" w:hAnsiTheme="minorEastAsia" w:cs="宋体" w:hint="eastAsia"/>
          <w:kern w:val="0"/>
          <w:szCs w:val="21"/>
        </w:rPr>
        <w:t>行政和党组织的关系，加强对学校章程中增加党的建设工作内容的督导。对于法人治理结构不完善、不合理的，明确要求不得申报民办高校有关奖励项目。</w:t>
      </w:r>
    </w:p>
    <w:p w:rsidR="00BE34CD" w:rsidRPr="009F702E" w:rsidRDefault="00E254A6" w:rsidP="00FA15DF">
      <w:pPr>
        <w:autoSpaceDE w:val="0"/>
        <w:autoSpaceDN w:val="0"/>
        <w:adjustRightInd w:val="0"/>
        <w:ind w:firstLineChars="200" w:firstLine="420"/>
        <w:jc w:val="left"/>
        <w:rPr>
          <w:rFonts w:asciiTheme="minorEastAsia" w:hAnsiTheme="minorEastAsia" w:cs="Tahoma"/>
          <w:bCs/>
          <w:color w:val="000000"/>
          <w:kern w:val="0"/>
          <w:szCs w:val="21"/>
        </w:rPr>
      </w:pPr>
      <w:r w:rsidRPr="00FA15DF">
        <w:rPr>
          <w:rFonts w:asciiTheme="minorEastAsia" w:hAnsiTheme="minorEastAsia" w:hint="eastAsia"/>
          <w:bCs/>
          <w:szCs w:val="21"/>
        </w:rPr>
        <w:t>4.</w:t>
      </w:r>
      <w:r w:rsidR="00BE34CD" w:rsidRPr="00FA15DF">
        <w:rPr>
          <w:rFonts w:asciiTheme="minorEastAsia" w:hAnsiTheme="minorEastAsia" w:hint="eastAsia"/>
          <w:bCs/>
          <w:szCs w:val="21"/>
        </w:rPr>
        <w:t>建立</w:t>
      </w:r>
      <w:r w:rsidR="009F2B34">
        <w:rPr>
          <w:rFonts w:asciiTheme="minorEastAsia" w:hAnsiTheme="minorEastAsia" w:hint="eastAsia"/>
          <w:bCs/>
          <w:szCs w:val="21"/>
        </w:rPr>
        <w:t>专门的</w:t>
      </w:r>
      <w:r w:rsidR="00BE34CD" w:rsidRPr="00FA15DF">
        <w:rPr>
          <w:rFonts w:asciiTheme="minorEastAsia" w:hAnsiTheme="minorEastAsia" w:hint="eastAsia"/>
          <w:bCs/>
          <w:szCs w:val="21"/>
        </w:rPr>
        <w:t>民办高校党</w:t>
      </w:r>
      <w:r w:rsidR="007B4B88">
        <w:rPr>
          <w:rFonts w:asciiTheme="minorEastAsia" w:hAnsiTheme="minorEastAsia" w:hint="eastAsia"/>
          <w:bCs/>
          <w:szCs w:val="21"/>
        </w:rPr>
        <w:t>的</w:t>
      </w:r>
      <w:r w:rsidR="00BE34CD" w:rsidRPr="00FA15DF">
        <w:rPr>
          <w:rFonts w:asciiTheme="minorEastAsia" w:hAnsiTheme="minorEastAsia" w:hint="eastAsia"/>
          <w:bCs/>
          <w:szCs w:val="21"/>
        </w:rPr>
        <w:t>建</w:t>
      </w:r>
      <w:r w:rsidR="007B4B88">
        <w:rPr>
          <w:rFonts w:asciiTheme="minorEastAsia" w:hAnsiTheme="minorEastAsia" w:hint="eastAsia"/>
          <w:bCs/>
          <w:szCs w:val="21"/>
        </w:rPr>
        <w:t>设</w:t>
      </w:r>
      <w:r w:rsidR="00BE34CD" w:rsidRPr="00FA15DF">
        <w:rPr>
          <w:rFonts w:asciiTheme="minorEastAsia" w:hAnsiTheme="minorEastAsia" w:hint="eastAsia"/>
          <w:bCs/>
          <w:szCs w:val="21"/>
        </w:rPr>
        <w:t>工作考评机制。</w:t>
      </w:r>
      <w:r w:rsidR="00FA15DF">
        <w:rPr>
          <w:rFonts w:asciiTheme="minorEastAsia" w:hAnsiTheme="minorEastAsia" w:hint="eastAsia"/>
          <w:szCs w:val="21"/>
        </w:rPr>
        <w:t xml:space="preserve"> </w:t>
      </w:r>
      <w:r w:rsidR="00BE34CD" w:rsidRPr="009F702E">
        <w:rPr>
          <w:rFonts w:asciiTheme="minorEastAsia" w:hAnsiTheme="minorEastAsia" w:hint="eastAsia"/>
          <w:szCs w:val="21"/>
        </w:rPr>
        <w:t>民办高校上级党组织要设专门机构、专门人员负责民办高校党建工作。</w:t>
      </w:r>
      <w:r w:rsidR="00BE34CD" w:rsidRPr="009F702E">
        <w:rPr>
          <w:rFonts w:asciiTheme="minorEastAsia" w:hAnsiTheme="minorEastAsia" w:cs="Tahoma" w:hint="eastAsia"/>
          <w:bCs/>
          <w:color w:val="000000"/>
          <w:kern w:val="0"/>
          <w:szCs w:val="21"/>
        </w:rPr>
        <w:t>研究制定一套符合民办高校客观实际的党建工作评估机制，建议把考评结果作为民办高校评估的关键参考指标</w:t>
      </w:r>
      <w:r w:rsidR="00BE34CD" w:rsidRPr="009F702E">
        <w:rPr>
          <w:rFonts w:asciiTheme="minorEastAsia" w:hAnsiTheme="minorEastAsia" w:hint="eastAsia"/>
          <w:szCs w:val="21"/>
        </w:rPr>
        <w:t>。并协同有关部门把党建工作情况作为民办高校</w:t>
      </w:r>
      <w:r w:rsidR="009F2B34" w:rsidRPr="009F702E">
        <w:rPr>
          <w:rFonts w:asciiTheme="minorEastAsia" w:hAnsiTheme="minorEastAsia" w:hint="eastAsia"/>
          <w:szCs w:val="21"/>
        </w:rPr>
        <w:t>年检年审</w:t>
      </w:r>
      <w:r w:rsidR="009F2B34">
        <w:rPr>
          <w:rFonts w:asciiTheme="minorEastAsia" w:hAnsiTheme="minorEastAsia" w:hint="eastAsia"/>
          <w:szCs w:val="21"/>
        </w:rPr>
        <w:t>、</w:t>
      </w:r>
      <w:r w:rsidR="009F2B34" w:rsidRPr="009F702E">
        <w:rPr>
          <w:rFonts w:asciiTheme="minorEastAsia" w:hAnsiTheme="minorEastAsia" w:hint="eastAsia"/>
          <w:szCs w:val="21"/>
        </w:rPr>
        <w:t>评估考核</w:t>
      </w:r>
      <w:r w:rsidR="009F2B34">
        <w:rPr>
          <w:rFonts w:asciiTheme="minorEastAsia" w:hAnsiTheme="minorEastAsia" w:hint="eastAsia"/>
          <w:szCs w:val="21"/>
        </w:rPr>
        <w:t>、</w:t>
      </w:r>
      <w:r w:rsidR="00BE34CD" w:rsidRPr="009F702E">
        <w:rPr>
          <w:rFonts w:asciiTheme="minorEastAsia" w:hAnsiTheme="minorEastAsia" w:hint="eastAsia"/>
          <w:szCs w:val="21"/>
        </w:rPr>
        <w:t>注册登记、管理监督的必备条件和必查内容。</w:t>
      </w:r>
    </w:p>
    <w:p w:rsidR="00BE34CD" w:rsidRPr="009F702E" w:rsidRDefault="00E254A6" w:rsidP="00FA15DF">
      <w:pPr>
        <w:autoSpaceDE w:val="0"/>
        <w:autoSpaceDN w:val="0"/>
        <w:adjustRightInd w:val="0"/>
        <w:ind w:firstLineChars="196" w:firstLine="412"/>
        <w:jc w:val="left"/>
        <w:rPr>
          <w:rFonts w:asciiTheme="minorEastAsia" w:hAnsiTheme="minorEastAsia"/>
          <w:szCs w:val="21"/>
        </w:rPr>
      </w:pPr>
      <w:r w:rsidRPr="00FA15DF">
        <w:rPr>
          <w:rFonts w:asciiTheme="minorEastAsia" w:hAnsiTheme="minorEastAsia" w:hint="eastAsia"/>
          <w:bCs/>
          <w:szCs w:val="21"/>
        </w:rPr>
        <w:t>5.</w:t>
      </w:r>
      <w:r w:rsidR="00CA52F0" w:rsidRPr="00FA15DF">
        <w:rPr>
          <w:rFonts w:asciiTheme="minorEastAsia" w:hAnsiTheme="minorEastAsia" w:hint="eastAsia"/>
          <w:szCs w:val="21"/>
        </w:rPr>
        <w:t>对民办高校党</w:t>
      </w:r>
      <w:r w:rsidR="007B4B88">
        <w:rPr>
          <w:rFonts w:asciiTheme="minorEastAsia" w:hAnsiTheme="minorEastAsia" w:hint="eastAsia"/>
          <w:szCs w:val="21"/>
        </w:rPr>
        <w:t>的</w:t>
      </w:r>
      <w:r w:rsidR="00CA52F0" w:rsidRPr="00FA15DF">
        <w:rPr>
          <w:rFonts w:asciiTheme="minorEastAsia" w:hAnsiTheme="minorEastAsia" w:hint="eastAsia"/>
          <w:szCs w:val="21"/>
        </w:rPr>
        <w:t>建</w:t>
      </w:r>
      <w:r w:rsidR="007B4B88">
        <w:rPr>
          <w:rFonts w:asciiTheme="minorEastAsia" w:hAnsiTheme="minorEastAsia" w:hint="eastAsia"/>
          <w:szCs w:val="21"/>
        </w:rPr>
        <w:t>设</w:t>
      </w:r>
      <w:r w:rsidR="00CA52F0" w:rsidRPr="00FA15DF">
        <w:rPr>
          <w:rFonts w:asciiTheme="minorEastAsia" w:hAnsiTheme="minorEastAsia" w:hint="eastAsia"/>
          <w:szCs w:val="21"/>
        </w:rPr>
        <w:t>工作实行</w:t>
      </w:r>
      <w:r w:rsidR="00BE34CD" w:rsidRPr="00FA15DF">
        <w:rPr>
          <w:rFonts w:asciiTheme="minorEastAsia" w:hAnsiTheme="minorEastAsia" w:hint="eastAsia"/>
          <w:szCs w:val="21"/>
        </w:rPr>
        <w:t>分类指导</w:t>
      </w:r>
      <w:r w:rsidR="003826BA" w:rsidRPr="00FA15DF">
        <w:rPr>
          <w:rFonts w:asciiTheme="minorEastAsia" w:hAnsiTheme="minorEastAsia" w:hint="eastAsia"/>
          <w:szCs w:val="21"/>
        </w:rPr>
        <w:t>原则</w:t>
      </w:r>
      <w:r w:rsidR="00BE34CD" w:rsidRPr="00FA15DF">
        <w:rPr>
          <w:rFonts w:asciiTheme="minorEastAsia" w:hAnsiTheme="minorEastAsia" w:hint="eastAsia"/>
          <w:szCs w:val="21"/>
        </w:rPr>
        <w:t>。</w:t>
      </w:r>
      <w:r w:rsidR="00FA15DF">
        <w:rPr>
          <w:rFonts w:asciiTheme="minorEastAsia" w:hAnsiTheme="minorEastAsia" w:hint="eastAsia"/>
          <w:szCs w:val="21"/>
        </w:rPr>
        <w:t xml:space="preserve"> </w:t>
      </w:r>
      <w:r w:rsidR="003826BA" w:rsidRPr="009F702E">
        <w:rPr>
          <w:rFonts w:asciiTheme="minorEastAsia" w:hAnsiTheme="minorEastAsia" w:hint="eastAsia"/>
          <w:szCs w:val="21"/>
        </w:rPr>
        <w:t>主要是针对民办高校党建工作参差不齐的情况，加之民办高校办学层次较多,建议对民办高校党建工作实行分类指导。可以</w:t>
      </w:r>
      <w:r w:rsidR="00BE34CD" w:rsidRPr="009F702E">
        <w:rPr>
          <w:rFonts w:asciiTheme="minorEastAsia" w:hAnsiTheme="minorEastAsia" w:hint="eastAsia"/>
          <w:szCs w:val="21"/>
        </w:rPr>
        <w:t>根据</w:t>
      </w:r>
      <w:r w:rsidR="007313B6">
        <w:rPr>
          <w:rFonts w:asciiTheme="minorEastAsia" w:hAnsiTheme="minorEastAsia" w:hint="eastAsia"/>
          <w:szCs w:val="21"/>
        </w:rPr>
        <w:t>民办高校法人属性、办学规模和不同办学类别进行分类指导，也可以</w:t>
      </w:r>
      <w:r w:rsidR="00BE34CD" w:rsidRPr="009F702E">
        <w:rPr>
          <w:rFonts w:asciiTheme="minorEastAsia" w:hAnsiTheme="minorEastAsia" w:hint="eastAsia"/>
          <w:szCs w:val="21"/>
        </w:rPr>
        <w:t>根据党建工作开展情况分类指导，如对一些党组织机构健全、人员配备到位、党建工作制度完善、党建工作运行机制顺畅的民办高校应把重点放在指导其进一步完善工作机制、提升党建科学化水平上；对一些党组织机构不健全、人员配备不到位、党建运行机制不顺畅、党建制度不完备、党建经费无保障（或者是其中之一）的民办高校应把重点放在规范、顺畅运行程序、拓展工作领域上。</w:t>
      </w:r>
    </w:p>
    <w:p w:rsidR="00E254A6" w:rsidRPr="009F702E" w:rsidRDefault="00FD04E9" w:rsidP="009F702E">
      <w:pPr>
        <w:rPr>
          <w:rFonts w:asciiTheme="minorEastAsia" w:hAnsiTheme="minorEastAsia"/>
          <w:b/>
          <w:bCs/>
          <w:szCs w:val="21"/>
        </w:rPr>
      </w:pPr>
      <w:r w:rsidRPr="009F702E">
        <w:rPr>
          <w:rFonts w:asciiTheme="minorEastAsia" w:hAnsiTheme="minorEastAsia" w:cs="宋体" w:hint="eastAsia"/>
          <w:kern w:val="0"/>
          <w:szCs w:val="21"/>
        </w:rPr>
        <w:t xml:space="preserve">   </w:t>
      </w:r>
      <w:r w:rsidR="00E254A6" w:rsidRPr="009F702E">
        <w:rPr>
          <w:rFonts w:asciiTheme="minorEastAsia" w:hAnsiTheme="minorEastAsia" w:hint="eastAsia"/>
          <w:b/>
          <w:bCs/>
          <w:szCs w:val="21"/>
        </w:rPr>
        <w:t>（三）</w:t>
      </w:r>
      <w:r w:rsidR="003826BA" w:rsidRPr="009F702E">
        <w:rPr>
          <w:rFonts w:asciiTheme="minorEastAsia" w:hAnsiTheme="minorEastAsia" w:hint="eastAsia"/>
          <w:b/>
          <w:bCs/>
          <w:szCs w:val="21"/>
        </w:rPr>
        <w:t>民办高校</w:t>
      </w:r>
      <w:r w:rsidR="001C1B2E" w:rsidRPr="009F702E">
        <w:rPr>
          <w:rFonts w:asciiTheme="minorEastAsia" w:hAnsiTheme="minorEastAsia" w:hint="eastAsia"/>
          <w:b/>
          <w:bCs/>
          <w:szCs w:val="21"/>
        </w:rPr>
        <w:t>要加强</w:t>
      </w:r>
      <w:r w:rsidR="00BE34CD" w:rsidRPr="009F702E">
        <w:rPr>
          <w:rFonts w:asciiTheme="minorEastAsia" w:hAnsiTheme="minorEastAsia" w:hint="eastAsia"/>
          <w:b/>
          <w:bCs/>
          <w:szCs w:val="21"/>
        </w:rPr>
        <w:t>内部管理体制改革</w:t>
      </w:r>
      <w:r w:rsidR="00BE34CD" w:rsidRPr="009F702E">
        <w:rPr>
          <w:rFonts w:asciiTheme="minorEastAsia" w:hAnsiTheme="minorEastAsia" w:cs="宋体" w:hint="eastAsia"/>
          <w:b/>
          <w:color w:val="000000"/>
          <w:szCs w:val="21"/>
          <w:u w:color="000000"/>
          <w:lang w:val="zh-TW"/>
        </w:rPr>
        <w:t>，</w:t>
      </w:r>
      <w:r w:rsidR="00E254A6" w:rsidRPr="009F702E">
        <w:rPr>
          <w:rFonts w:asciiTheme="minorEastAsia" w:hAnsiTheme="minorEastAsia" w:hint="eastAsia"/>
          <w:b/>
          <w:bCs/>
          <w:szCs w:val="21"/>
        </w:rPr>
        <w:t>强化党组织在学校的地位和作用</w:t>
      </w:r>
    </w:p>
    <w:p w:rsidR="00BE34CD" w:rsidRPr="009F702E" w:rsidRDefault="00E34803" w:rsidP="009F702E">
      <w:pPr>
        <w:tabs>
          <w:tab w:val="left" w:pos="1500"/>
        </w:tabs>
        <w:ind w:firstLineChars="196" w:firstLine="412"/>
        <w:rPr>
          <w:rFonts w:asciiTheme="minorEastAsia" w:hAnsiTheme="minorEastAsia"/>
          <w:color w:val="FF0000"/>
          <w:szCs w:val="21"/>
        </w:rPr>
      </w:pPr>
      <w:r w:rsidRPr="009F702E">
        <w:rPr>
          <w:rFonts w:asciiTheme="minorEastAsia" w:hAnsiTheme="minorEastAsia" w:cs="宋体" w:hint="eastAsia"/>
          <w:color w:val="000000"/>
          <w:szCs w:val="21"/>
          <w:u w:color="000000"/>
          <w:lang w:val="zh-TW"/>
        </w:rPr>
        <w:t>一是民办高</w:t>
      </w:r>
      <w:r w:rsidR="00D10442" w:rsidRPr="009F702E">
        <w:rPr>
          <w:rFonts w:asciiTheme="minorEastAsia" w:hAnsiTheme="minorEastAsia" w:cs="宋体" w:hint="eastAsia"/>
          <w:color w:val="000000"/>
          <w:szCs w:val="21"/>
          <w:u w:color="000000"/>
          <w:lang w:val="zh-TW"/>
        </w:rPr>
        <w:t>校</w:t>
      </w:r>
      <w:r w:rsidRPr="009F702E">
        <w:rPr>
          <w:rFonts w:asciiTheme="minorEastAsia" w:hAnsiTheme="minorEastAsia" w:cs="宋体" w:hint="eastAsia"/>
          <w:color w:val="000000"/>
          <w:szCs w:val="21"/>
          <w:u w:color="000000"/>
          <w:lang w:val="zh-TW"/>
        </w:rPr>
        <w:t>要在学校的</w:t>
      </w:r>
      <w:r w:rsidR="00D10442" w:rsidRPr="009F702E">
        <w:rPr>
          <w:rFonts w:asciiTheme="minorEastAsia" w:hAnsiTheme="minorEastAsia" w:cs="宋体" w:hint="eastAsia"/>
          <w:color w:val="000000"/>
          <w:szCs w:val="21"/>
          <w:u w:color="000000"/>
          <w:lang w:val="zh-TW"/>
        </w:rPr>
        <w:t>章程中有党的建设的内容</w:t>
      </w:r>
      <w:r w:rsidRPr="009F702E">
        <w:rPr>
          <w:rFonts w:asciiTheme="minorEastAsia" w:hAnsiTheme="minorEastAsia" w:cs="宋体" w:hint="eastAsia"/>
          <w:color w:val="000000"/>
          <w:szCs w:val="21"/>
          <w:u w:color="000000"/>
          <w:lang w:val="zh-TW"/>
        </w:rPr>
        <w:t>，确保党组织在学校法人治理结构中的地位，明确党组织参与学校重大决策并对重大事项提出重要的意见和建议；二是加强党组</w:t>
      </w:r>
      <w:r w:rsidRPr="009F702E">
        <w:rPr>
          <w:rFonts w:asciiTheme="minorEastAsia" w:hAnsiTheme="minorEastAsia" w:cs="宋体" w:hint="eastAsia"/>
          <w:color w:val="000000"/>
          <w:szCs w:val="21"/>
          <w:u w:color="000000"/>
          <w:lang w:val="zh-TW"/>
        </w:rPr>
        <w:lastRenderedPageBreak/>
        <w:t>织和行政的“双向进入、交叉任职”的实行力度，进一步建立健全党建工作运行机制，保证党组织参与学校重大事项决策。民办高校二级院系也可参照执行；三是</w:t>
      </w:r>
      <w:r w:rsidRPr="009F702E">
        <w:rPr>
          <w:rFonts w:asciiTheme="minorEastAsia" w:hAnsiTheme="minorEastAsia" w:hint="eastAsia"/>
          <w:szCs w:val="21"/>
        </w:rPr>
        <w:t>要</w:t>
      </w:r>
      <w:r w:rsidR="00010998" w:rsidRPr="009F702E">
        <w:rPr>
          <w:rFonts w:asciiTheme="minorEastAsia" w:hAnsiTheme="minorEastAsia" w:hint="eastAsia"/>
          <w:szCs w:val="21"/>
        </w:rPr>
        <w:t>建立、</w:t>
      </w:r>
      <w:r w:rsidRPr="009F702E">
        <w:rPr>
          <w:rFonts w:asciiTheme="minorEastAsia" w:hAnsiTheme="minorEastAsia" w:hint="eastAsia"/>
          <w:szCs w:val="21"/>
        </w:rPr>
        <w:t>完善党组织与</w:t>
      </w:r>
      <w:r w:rsidR="00010998" w:rsidRPr="009F702E">
        <w:rPr>
          <w:rFonts w:asciiTheme="minorEastAsia" w:hAnsiTheme="minorEastAsia" w:hint="eastAsia"/>
          <w:szCs w:val="21"/>
        </w:rPr>
        <w:t>董（理）事会、行政的协调机制和党政</w:t>
      </w:r>
      <w:r w:rsidRPr="009F702E">
        <w:rPr>
          <w:rFonts w:asciiTheme="minorEastAsia" w:hAnsiTheme="minorEastAsia" w:hint="eastAsia"/>
          <w:szCs w:val="21"/>
        </w:rPr>
        <w:t>联席会议制度，</w:t>
      </w:r>
      <w:r w:rsidRPr="009F702E">
        <w:rPr>
          <w:rFonts w:asciiTheme="minorEastAsia" w:hAnsiTheme="minorEastAsia" w:cs="宋体" w:hint="eastAsia"/>
          <w:kern w:val="0"/>
          <w:szCs w:val="21"/>
        </w:rPr>
        <w:t>将议事的内容、程序、决策的机制制度化。对于民办非全日制非学历高等教育机构可以适当简化。应该将有的民办高校的经验做法进行总结推广，示范带动更多民办高校强化党组织在学校的地位和作用</w:t>
      </w:r>
      <w:r w:rsidR="00D558FF" w:rsidRPr="009F702E">
        <w:rPr>
          <w:rFonts w:asciiTheme="minorEastAsia" w:hAnsiTheme="minorEastAsia" w:cs="宋体" w:hint="eastAsia"/>
          <w:kern w:val="0"/>
          <w:szCs w:val="21"/>
        </w:rPr>
        <w:t>。</w:t>
      </w:r>
    </w:p>
    <w:p w:rsidR="00E254A6" w:rsidRPr="009F702E" w:rsidRDefault="00E254A6" w:rsidP="009F702E">
      <w:pPr>
        <w:ind w:firstLineChars="196" w:firstLine="413"/>
        <w:rPr>
          <w:rFonts w:asciiTheme="minorEastAsia" w:hAnsiTheme="minorEastAsia" w:cs="Times New Roman"/>
          <w:szCs w:val="21"/>
        </w:rPr>
      </w:pPr>
      <w:r w:rsidRPr="009F702E">
        <w:rPr>
          <w:rFonts w:asciiTheme="minorEastAsia" w:hAnsiTheme="minorEastAsia" w:cs="宋体" w:hint="eastAsia"/>
          <w:b/>
          <w:color w:val="000000"/>
          <w:szCs w:val="21"/>
          <w:u w:color="000000"/>
        </w:rPr>
        <w:t>（四）</w:t>
      </w:r>
      <w:r w:rsidR="00BE34CD" w:rsidRPr="009F702E">
        <w:rPr>
          <w:rFonts w:asciiTheme="minorEastAsia" w:hAnsiTheme="minorEastAsia" w:cs="宋体" w:hint="eastAsia"/>
          <w:b/>
          <w:color w:val="000000"/>
          <w:szCs w:val="21"/>
          <w:u w:color="000000"/>
          <w:lang w:val="zh-TW" w:eastAsia="zh-TW"/>
        </w:rPr>
        <w:t>民办高校党</w:t>
      </w:r>
      <w:r w:rsidR="00BE34CD" w:rsidRPr="009F702E">
        <w:rPr>
          <w:rFonts w:asciiTheme="minorEastAsia" w:hAnsiTheme="minorEastAsia" w:cs="宋体" w:hint="eastAsia"/>
          <w:b/>
          <w:color w:val="000000"/>
          <w:szCs w:val="21"/>
          <w:u w:color="000000"/>
          <w:lang w:val="zh-TW"/>
        </w:rPr>
        <w:t>组织要加强自身建设</w:t>
      </w:r>
      <w:r w:rsidR="00BE34CD" w:rsidRPr="009F702E">
        <w:rPr>
          <w:rFonts w:asciiTheme="minorEastAsia" w:hAnsiTheme="minorEastAsia" w:cs="宋体" w:hint="eastAsia"/>
          <w:b/>
          <w:color w:val="000000"/>
          <w:szCs w:val="21"/>
          <w:u w:color="000000"/>
          <w:lang w:val="zh-TW" w:eastAsia="zh-TW"/>
        </w:rPr>
        <w:t>，以“有为”求“有位”。</w:t>
      </w:r>
      <w:r w:rsidRPr="009F702E">
        <w:rPr>
          <w:rFonts w:asciiTheme="minorEastAsia" w:hAnsiTheme="minorEastAsia" w:cs="Times New Roman" w:hint="eastAsia"/>
          <w:szCs w:val="21"/>
        </w:rPr>
        <w:t>作为中国特色社会主义制度下的高校，都必须坚持社会主义办学方向、落实好立德树人的根本任务。民办高校必须坚持党的领导、接受党的领导，这是原则问题。民办</w:t>
      </w:r>
      <w:r w:rsidRPr="009F702E">
        <w:rPr>
          <w:rFonts w:asciiTheme="minorEastAsia" w:hAnsiTheme="minorEastAsia" w:cs="Times New Roman"/>
          <w:szCs w:val="21"/>
        </w:rPr>
        <w:t>高校党的建设要紧紧围绕“培养什么</w:t>
      </w:r>
      <w:r w:rsidRPr="009F702E">
        <w:rPr>
          <w:rFonts w:asciiTheme="minorEastAsia" w:hAnsiTheme="minorEastAsia" w:cs="Times New Roman" w:hint="eastAsia"/>
          <w:szCs w:val="21"/>
        </w:rPr>
        <w:t>样的</w:t>
      </w:r>
      <w:r w:rsidRPr="009F702E">
        <w:rPr>
          <w:rFonts w:asciiTheme="minorEastAsia" w:hAnsiTheme="minorEastAsia" w:cs="Times New Roman"/>
          <w:szCs w:val="21"/>
        </w:rPr>
        <w:t>人</w:t>
      </w:r>
      <w:r w:rsidRPr="009F702E">
        <w:rPr>
          <w:rFonts w:asciiTheme="minorEastAsia" w:hAnsiTheme="minorEastAsia" w:cs="Times New Roman" w:hint="eastAsia"/>
          <w:szCs w:val="21"/>
        </w:rPr>
        <w:t>、如何培养人、</w:t>
      </w:r>
      <w:r w:rsidRPr="009F702E">
        <w:rPr>
          <w:rFonts w:asciiTheme="minorEastAsia" w:hAnsiTheme="minorEastAsia" w:cs="Times New Roman"/>
          <w:szCs w:val="21"/>
        </w:rPr>
        <w:t>为谁培养人”这个根本问题来推进</w:t>
      </w:r>
      <w:r w:rsidR="00CF638D" w:rsidRPr="009F702E">
        <w:rPr>
          <w:rFonts w:asciiTheme="minorEastAsia" w:hAnsiTheme="minorEastAsia" w:cs="Times New Roman" w:hint="eastAsia"/>
          <w:szCs w:val="21"/>
        </w:rPr>
        <w:t>，</w:t>
      </w:r>
      <w:r w:rsidRPr="009F702E">
        <w:rPr>
          <w:rFonts w:asciiTheme="minorEastAsia" w:hAnsiTheme="minorEastAsia" w:cs="Times New Roman"/>
          <w:szCs w:val="21"/>
        </w:rPr>
        <w:t>不断提高党建工作科学化水平。</w:t>
      </w:r>
    </w:p>
    <w:p w:rsidR="00067231" w:rsidRPr="009F702E" w:rsidRDefault="00BE34CD" w:rsidP="009F702E">
      <w:pPr>
        <w:widowControl/>
        <w:shd w:val="clear" w:color="auto" w:fill="FFFFFF"/>
        <w:ind w:firstLineChars="245" w:firstLine="514"/>
        <w:jc w:val="left"/>
        <w:rPr>
          <w:rFonts w:asciiTheme="minorEastAsia" w:hAnsiTheme="minorEastAsia" w:cs="Times New Roman"/>
          <w:szCs w:val="21"/>
        </w:rPr>
      </w:pPr>
      <w:r w:rsidRPr="009F702E">
        <w:rPr>
          <w:rFonts w:asciiTheme="minorEastAsia" w:hAnsiTheme="minorEastAsia" w:cs="宋体" w:hint="eastAsia"/>
          <w:color w:val="000000"/>
          <w:szCs w:val="21"/>
          <w:u w:color="000000"/>
          <w:lang w:val="zh-TW" w:eastAsia="zh-TW"/>
        </w:rPr>
        <w:t>新形势下，民办高校党组织要突出抓好几个着力点，切实发挥政治核心作用和监督保证作用。</w:t>
      </w:r>
      <w:r w:rsidRPr="009F702E">
        <w:rPr>
          <w:rFonts w:asciiTheme="minorEastAsia" w:hAnsiTheme="minorEastAsia" w:cs="宋体" w:hint="eastAsia"/>
          <w:b/>
          <w:color w:val="000000"/>
          <w:szCs w:val="21"/>
          <w:u w:color="000000"/>
          <w:lang w:val="zh-TW" w:eastAsia="zh-TW"/>
        </w:rPr>
        <w:t>一是</w:t>
      </w:r>
      <w:r w:rsidR="00826B79" w:rsidRPr="009F702E">
        <w:rPr>
          <w:rFonts w:asciiTheme="minorEastAsia" w:hAnsiTheme="minorEastAsia" w:cs="宋体" w:hint="eastAsia"/>
          <w:color w:val="000000"/>
          <w:szCs w:val="21"/>
          <w:u w:color="000000"/>
          <w:lang w:val="zh-TW"/>
        </w:rPr>
        <w:t>抓好党组织自身建设。</w:t>
      </w:r>
      <w:r w:rsidR="00826B79" w:rsidRPr="009F702E">
        <w:rPr>
          <w:rFonts w:asciiTheme="minorEastAsia" w:hAnsiTheme="minorEastAsia" w:cs="宋体" w:hint="eastAsia"/>
          <w:color w:val="000000"/>
          <w:szCs w:val="21"/>
          <w:u w:color="000000"/>
          <w:lang w:val="zh-TW" w:eastAsia="zh-TW"/>
        </w:rPr>
        <w:t>加强党组织自身建设是民办高校党组织的首要任务</w:t>
      </w:r>
      <w:r w:rsidR="00826B79" w:rsidRPr="009F702E">
        <w:rPr>
          <w:rFonts w:asciiTheme="minorEastAsia" w:hAnsiTheme="minorEastAsia" w:cs="宋体" w:hint="eastAsia"/>
          <w:color w:val="000000"/>
          <w:szCs w:val="21"/>
          <w:u w:color="000000"/>
          <w:lang w:val="zh-TW"/>
        </w:rPr>
        <w:t>，民办高校党组织要按照全面从严治党的要求，提高政治站位、加强政治建设，落实全面从严治党主体责任，把管党治党这一根本政治责任承担起来。要完善组织机构设置和工作机制，要加强党组织领导班子建设和党务干部管理，要在校内加强党的思想建设、组织建设、作风建设和反腐倡廉建设，充分发挥党组织战斗堡垒作用和党员的先锋模范作用</w:t>
      </w:r>
      <w:r w:rsidR="00886DA3" w:rsidRPr="009F702E">
        <w:rPr>
          <w:rFonts w:asciiTheme="minorEastAsia" w:hAnsiTheme="minorEastAsia" w:cs="宋体" w:hint="eastAsia"/>
          <w:color w:val="000000"/>
          <w:szCs w:val="21"/>
          <w:u w:color="000000"/>
          <w:lang w:val="zh-TW"/>
        </w:rPr>
        <w:t>；二</w:t>
      </w:r>
      <w:r w:rsidR="00067231" w:rsidRPr="009F702E">
        <w:rPr>
          <w:rFonts w:asciiTheme="minorEastAsia" w:hAnsiTheme="minorEastAsia" w:cs="宋体" w:hint="eastAsia"/>
          <w:color w:val="000000"/>
          <w:szCs w:val="21"/>
          <w:u w:color="000000"/>
          <w:lang w:val="zh-TW" w:eastAsia="zh-TW"/>
        </w:rPr>
        <w:t>抓</w:t>
      </w:r>
      <w:r w:rsidR="00536257" w:rsidRPr="009F702E">
        <w:rPr>
          <w:rFonts w:asciiTheme="minorEastAsia" w:hAnsiTheme="minorEastAsia" w:cs="宋体" w:hint="eastAsia"/>
          <w:color w:val="000000"/>
          <w:szCs w:val="21"/>
          <w:u w:color="000000"/>
          <w:lang w:val="zh-TW" w:eastAsia="zh-TW"/>
        </w:rPr>
        <w:t>好</w:t>
      </w:r>
      <w:r w:rsidR="00067231" w:rsidRPr="009F702E">
        <w:rPr>
          <w:rFonts w:asciiTheme="minorEastAsia" w:hAnsiTheme="minorEastAsia" w:cs="Times New Roman" w:hint="eastAsia"/>
          <w:szCs w:val="21"/>
          <w:lang w:eastAsia="zh-TW"/>
        </w:rPr>
        <w:t>党建工作、思想政治工作和德育工作。</w:t>
      </w:r>
      <w:r w:rsidR="00067231" w:rsidRPr="009F702E">
        <w:rPr>
          <w:rFonts w:asciiTheme="minorEastAsia" w:hAnsiTheme="minorEastAsia" w:cs="Times New Roman" w:hint="eastAsia"/>
          <w:szCs w:val="21"/>
        </w:rPr>
        <w:t>《意见（试行）》中明确提到党建工作、思想政治工作和德育工作是民办高校党组织</w:t>
      </w:r>
      <w:r w:rsidR="00067231" w:rsidRPr="009F702E">
        <w:rPr>
          <w:rFonts w:asciiTheme="minorEastAsia" w:hAnsiTheme="minorEastAsia" w:cs="宋体" w:hint="eastAsia"/>
          <w:color w:val="000000"/>
          <w:szCs w:val="21"/>
          <w:u w:color="000000"/>
          <w:lang w:val="zh-TW" w:eastAsia="zh-TW"/>
        </w:rPr>
        <w:t>的重要职责</w:t>
      </w:r>
      <w:r w:rsidR="001C1B2E">
        <w:rPr>
          <w:rFonts w:asciiTheme="minorEastAsia" w:hAnsiTheme="minorEastAsia" w:hint="eastAsia"/>
          <w:szCs w:val="21"/>
        </w:rPr>
        <w:t>[1]</w:t>
      </w:r>
      <w:r w:rsidR="00067231" w:rsidRPr="009F702E">
        <w:rPr>
          <w:rFonts w:asciiTheme="minorEastAsia" w:hAnsiTheme="minorEastAsia" w:cs="宋体" w:hint="eastAsia"/>
          <w:color w:val="000000"/>
          <w:szCs w:val="21"/>
          <w:u w:color="000000"/>
          <w:lang w:val="zh-TW" w:eastAsia="zh-TW"/>
        </w:rPr>
        <w:t>，</w:t>
      </w:r>
      <w:r w:rsidR="00067231" w:rsidRPr="009F702E">
        <w:rPr>
          <w:rFonts w:asciiTheme="minorEastAsia" w:hAnsiTheme="minorEastAsia" w:cs="宋体" w:hint="eastAsia"/>
          <w:color w:val="000000"/>
          <w:szCs w:val="21"/>
          <w:u w:color="000000"/>
          <w:lang w:val="zh-TW"/>
        </w:rPr>
        <w:t>所以这</w:t>
      </w:r>
      <w:r w:rsidR="00067231" w:rsidRPr="009F702E">
        <w:rPr>
          <w:rFonts w:asciiTheme="minorEastAsia" w:hAnsiTheme="minorEastAsia" w:cs="宋体" w:hint="eastAsia"/>
          <w:color w:val="000000"/>
          <w:szCs w:val="21"/>
          <w:u w:color="000000"/>
          <w:lang w:val="zh-TW" w:eastAsia="zh-TW"/>
        </w:rPr>
        <w:t>也是党组织有所作为的领域。</w:t>
      </w:r>
      <w:r w:rsidR="00067231" w:rsidRPr="009F702E">
        <w:rPr>
          <w:rFonts w:asciiTheme="minorEastAsia" w:hAnsiTheme="minorEastAsia" w:cs="宋体" w:hint="eastAsia"/>
          <w:color w:val="000000"/>
          <w:szCs w:val="21"/>
          <w:u w:color="000000"/>
          <w:lang w:val="zh-TW"/>
        </w:rPr>
        <w:t>民办高校党组织</w:t>
      </w:r>
      <w:r w:rsidR="00067231" w:rsidRPr="009F702E">
        <w:rPr>
          <w:rFonts w:asciiTheme="minorEastAsia" w:hAnsiTheme="minorEastAsia" w:cs="宋体" w:hint="eastAsia"/>
          <w:color w:val="000000"/>
          <w:szCs w:val="21"/>
          <w:u w:color="000000"/>
          <w:lang w:val="zh-TW" w:eastAsia="zh-TW"/>
        </w:rPr>
        <w:t>要主动掌握这几块工作的领导权，不能缺位更不能放</w:t>
      </w:r>
      <w:r w:rsidR="00067231" w:rsidRPr="009F702E">
        <w:rPr>
          <w:rFonts w:asciiTheme="minorEastAsia" w:hAnsiTheme="minorEastAsia" w:cs="宋体" w:hint="eastAsia"/>
          <w:color w:val="000000"/>
          <w:szCs w:val="21"/>
          <w:u w:color="000000"/>
          <w:lang w:val="zh-TW"/>
        </w:rPr>
        <w:t>弃</w:t>
      </w:r>
      <w:r w:rsidR="00067231" w:rsidRPr="009F702E">
        <w:rPr>
          <w:rFonts w:asciiTheme="minorEastAsia" w:hAnsiTheme="minorEastAsia" w:cs="宋体" w:hint="eastAsia"/>
          <w:color w:val="000000"/>
          <w:szCs w:val="21"/>
          <w:u w:color="000000"/>
          <w:lang w:val="zh-TW" w:eastAsia="zh-TW"/>
        </w:rPr>
        <w:t>；</w:t>
      </w:r>
      <w:r w:rsidR="00886DA3" w:rsidRPr="009F702E">
        <w:rPr>
          <w:rFonts w:asciiTheme="minorEastAsia" w:hAnsiTheme="minorEastAsia" w:cs="宋体" w:hint="eastAsia"/>
          <w:color w:val="000000"/>
          <w:szCs w:val="21"/>
          <w:u w:color="000000"/>
          <w:lang w:val="zh-TW"/>
        </w:rPr>
        <w:t>三</w:t>
      </w:r>
      <w:r w:rsidR="00067231" w:rsidRPr="009F702E">
        <w:rPr>
          <w:rFonts w:asciiTheme="minorEastAsia" w:hAnsiTheme="minorEastAsia" w:cs="宋体" w:hint="eastAsia"/>
          <w:color w:val="000000"/>
          <w:szCs w:val="21"/>
          <w:u w:color="000000"/>
          <w:lang w:val="zh-TW"/>
        </w:rPr>
        <w:t>是</w:t>
      </w:r>
      <w:r w:rsidR="00536257" w:rsidRPr="009F702E">
        <w:rPr>
          <w:rFonts w:asciiTheme="minorEastAsia" w:hAnsiTheme="minorEastAsia" w:cs="宋体" w:hint="eastAsia"/>
          <w:color w:val="000000"/>
          <w:szCs w:val="21"/>
          <w:u w:color="000000"/>
          <w:lang w:val="zh-TW"/>
        </w:rPr>
        <w:t>抓好党建引领促学校事业发展工作。要坚持做到学校党建工作与行政工作同部署、同落实，</w:t>
      </w:r>
      <w:r w:rsidR="007C0E33" w:rsidRPr="009F702E">
        <w:rPr>
          <w:rFonts w:asciiTheme="minorEastAsia" w:hAnsiTheme="minorEastAsia" w:cs="宋体" w:hint="eastAsia"/>
          <w:color w:val="000000"/>
          <w:szCs w:val="21"/>
          <w:u w:color="000000"/>
          <w:lang w:val="zh-TW"/>
        </w:rPr>
        <w:t>在</w:t>
      </w:r>
      <w:r w:rsidR="007C0E33" w:rsidRPr="009F702E">
        <w:rPr>
          <w:rFonts w:asciiTheme="minorEastAsia" w:hAnsiTheme="minorEastAsia" w:cs="Times New Roman" w:hint="eastAsia"/>
          <w:szCs w:val="21"/>
        </w:rPr>
        <w:t>“围绕中心抓党建、抓好党建促发展”上下功夫，</w:t>
      </w:r>
      <w:r w:rsidR="00536257" w:rsidRPr="009F702E">
        <w:rPr>
          <w:rFonts w:asciiTheme="minorEastAsia" w:hAnsiTheme="minorEastAsia" w:cs="宋体" w:hint="eastAsia"/>
          <w:color w:val="000000"/>
          <w:szCs w:val="21"/>
          <w:u w:color="000000"/>
          <w:lang w:val="zh-TW"/>
        </w:rPr>
        <w:t>学校党建工作要为学校的改革、发展和稳定提供坚强有力的政治、思想和组织保障</w:t>
      </w:r>
      <w:r w:rsidR="00811694" w:rsidRPr="009F702E">
        <w:rPr>
          <w:rFonts w:asciiTheme="minorEastAsia" w:hAnsiTheme="minorEastAsia" w:cs="宋体" w:hint="eastAsia"/>
          <w:color w:val="000000"/>
          <w:szCs w:val="21"/>
          <w:u w:color="000000"/>
          <w:lang w:val="zh-TW"/>
        </w:rPr>
        <w:t>；四是抓好民主管理工作。党建工作做得好的民办高校，如北京城市学院</w:t>
      </w:r>
      <w:r w:rsidR="00DB510F" w:rsidRPr="009F702E">
        <w:rPr>
          <w:rFonts w:asciiTheme="minorEastAsia" w:hAnsiTheme="minorEastAsia" w:cs="宋体" w:hint="eastAsia"/>
          <w:color w:val="000000"/>
          <w:szCs w:val="21"/>
          <w:u w:color="000000"/>
          <w:lang w:val="zh-TW"/>
        </w:rPr>
        <w:t>党委全面推进党务公开、校务公开，不仅建立了党代会、教代会，还实行代表任期制。由学校党组织牵头，明确了党委会、校委会、教代会等机构的权责分工，把事关学校改革发展、涉及教职工权益的重大问题决策权交给教代会，还在全国民办高校中首次实行定期向教代会报告学校财务工作制度，切实保障教职工知情权、参与权、监督权，调动教职工参与学校管理的积极性、主动性和创造性</w:t>
      </w:r>
      <w:r w:rsidR="001C1B2E" w:rsidRPr="00C22DD7">
        <w:rPr>
          <w:rFonts w:asciiTheme="minorEastAsia" w:hAnsiTheme="minorEastAsia" w:hint="eastAsia"/>
          <w:szCs w:val="21"/>
          <w:vertAlign w:val="superscript"/>
        </w:rPr>
        <w:t>[5]</w:t>
      </w:r>
      <w:r w:rsidR="00DB510F" w:rsidRPr="009F702E">
        <w:rPr>
          <w:rFonts w:asciiTheme="minorEastAsia" w:hAnsiTheme="minorEastAsia" w:cs="宋体" w:hint="eastAsia"/>
          <w:color w:val="000000"/>
          <w:szCs w:val="21"/>
          <w:u w:color="000000"/>
          <w:lang w:val="zh-TW"/>
        </w:rPr>
        <w:t>。</w:t>
      </w:r>
    </w:p>
    <w:p w:rsidR="00067231" w:rsidRPr="00DB510F" w:rsidRDefault="00067231" w:rsidP="00E254A6">
      <w:pPr>
        <w:widowControl/>
        <w:shd w:val="clear" w:color="auto" w:fill="FFFFFF"/>
        <w:spacing w:line="480" w:lineRule="exact"/>
        <w:ind w:firstLineChars="245" w:firstLine="588"/>
        <w:jc w:val="left"/>
        <w:rPr>
          <w:rFonts w:asciiTheme="minorEastAsia" w:hAnsiTheme="minorEastAsia" w:cs="宋体"/>
          <w:color w:val="000000"/>
          <w:sz w:val="24"/>
          <w:szCs w:val="24"/>
          <w:u w:color="000000"/>
        </w:rPr>
      </w:pPr>
    </w:p>
    <w:p w:rsidR="00A439E2" w:rsidRPr="00FA15DF" w:rsidRDefault="00A439E2" w:rsidP="008F74E5">
      <w:pPr>
        <w:pStyle w:val="1"/>
        <w:spacing w:before="0" w:beforeAutospacing="0" w:after="0" w:afterAutospacing="0"/>
        <w:rPr>
          <w:rFonts w:asciiTheme="minorEastAsia" w:eastAsiaTheme="minorEastAsia" w:hAnsiTheme="minorEastAsia"/>
          <w:bCs w:val="0"/>
          <w:color w:val="000000"/>
          <w:kern w:val="2"/>
          <w:sz w:val="21"/>
          <w:szCs w:val="21"/>
          <w:u w:color="000000"/>
          <w:lang w:val="zh-TW"/>
        </w:rPr>
      </w:pPr>
      <w:r w:rsidRPr="00FA15DF">
        <w:rPr>
          <w:rFonts w:asciiTheme="minorEastAsia" w:eastAsiaTheme="minorEastAsia" w:hAnsiTheme="minorEastAsia" w:hint="eastAsia"/>
          <w:bCs w:val="0"/>
          <w:color w:val="000000"/>
          <w:kern w:val="2"/>
          <w:sz w:val="21"/>
          <w:szCs w:val="21"/>
          <w:u w:color="000000"/>
          <w:lang w:val="zh-TW"/>
        </w:rPr>
        <w:t>参考文献：</w:t>
      </w:r>
    </w:p>
    <w:p w:rsidR="00A439E2" w:rsidRPr="008F74E5" w:rsidRDefault="00FA1925" w:rsidP="008F74E5">
      <w:pPr>
        <w:widowControl/>
        <w:shd w:val="clear" w:color="auto" w:fill="FFFFFF"/>
        <w:jc w:val="left"/>
        <w:rPr>
          <w:rFonts w:asciiTheme="minorEastAsia" w:hAnsiTheme="minorEastAsia" w:cs="宋体"/>
          <w:color w:val="000000"/>
          <w:szCs w:val="21"/>
          <w:u w:color="000000"/>
          <w:lang w:val="zh-TW"/>
        </w:rPr>
      </w:pPr>
      <w:r w:rsidRPr="00FA1925">
        <w:rPr>
          <w:rFonts w:asciiTheme="minorEastAsia" w:hAnsiTheme="minorEastAsia" w:cs="宋体" w:hint="eastAsia"/>
          <w:color w:val="000000"/>
          <w:szCs w:val="21"/>
          <w:u w:color="000000"/>
          <w:lang w:val="zh-TW"/>
        </w:rPr>
        <w:t>[1]</w:t>
      </w:r>
      <w:r w:rsidR="00660571" w:rsidRPr="008F74E5">
        <w:rPr>
          <w:rFonts w:asciiTheme="minorEastAsia" w:hAnsiTheme="minorEastAsia" w:cs="宋体" w:hint="eastAsia"/>
          <w:color w:val="000000"/>
          <w:szCs w:val="21"/>
          <w:u w:color="000000"/>
          <w:lang w:val="zh-TW"/>
        </w:rPr>
        <w:t>《关于加强民办学校党的建设工作的意见（试行）》（中办发[2016]78号）</w:t>
      </w:r>
      <w:r w:rsidR="00EC38A4">
        <w:rPr>
          <w:rFonts w:asciiTheme="minorEastAsia" w:hAnsiTheme="minorEastAsia" w:cs="宋体" w:hint="eastAsia"/>
          <w:color w:val="000000"/>
          <w:szCs w:val="21"/>
          <w:u w:color="000000"/>
          <w:lang w:val="zh-TW"/>
        </w:rPr>
        <w:t>.</w:t>
      </w:r>
    </w:p>
    <w:p w:rsidR="00111D13" w:rsidRDefault="00FA1925" w:rsidP="008F74E5">
      <w:pPr>
        <w:widowControl/>
        <w:shd w:val="clear" w:color="auto" w:fill="FFFFFF"/>
        <w:jc w:val="left"/>
        <w:rPr>
          <w:rFonts w:asciiTheme="minorEastAsia" w:hAnsiTheme="minorEastAsia" w:cs="宋体"/>
          <w:color w:val="000000"/>
          <w:szCs w:val="21"/>
          <w:u w:color="000000"/>
          <w:lang w:val="zh-TW"/>
        </w:rPr>
      </w:pPr>
      <w:r w:rsidRPr="00FA1925">
        <w:rPr>
          <w:rFonts w:asciiTheme="minorEastAsia" w:hAnsiTheme="minorEastAsia" w:cs="宋体" w:hint="eastAsia"/>
          <w:color w:val="000000"/>
          <w:szCs w:val="21"/>
          <w:u w:color="000000"/>
          <w:lang w:val="zh-TW"/>
        </w:rPr>
        <w:t>[2]</w:t>
      </w:r>
      <w:r w:rsidR="00111D13" w:rsidRPr="00FA1925">
        <w:rPr>
          <w:rFonts w:asciiTheme="minorEastAsia" w:hAnsiTheme="minorEastAsia" w:cs="宋体" w:hint="eastAsia"/>
          <w:color w:val="000000"/>
          <w:szCs w:val="21"/>
          <w:u w:color="000000"/>
          <w:lang w:val="zh-TW"/>
        </w:rPr>
        <w:t>《</w:t>
      </w:r>
      <w:r w:rsidR="00A71525">
        <w:rPr>
          <w:rFonts w:asciiTheme="minorEastAsia" w:hAnsiTheme="minorEastAsia" w:cs="宋体" w:hint="eastAsia"/>
          <w:color w:val="000000"/>
          <w:szCs w:val="21"/>
          <w:u w:color="000000"/>
          <w:lang w:val="zh-TW"/>
        </w:rPr>
        <w:t>中华人民共和国</w:t>
      </w:r>
      <w:r w:rsidR="00111D13" w:rsidRPr="00FA1925">
        <w:rPr>
          <w:rFonts w:asciiTheme="minorEastAsia" w:hAnsiTheme="minorEastAsia" w:cs="宋体" w:hint="eastAsia"/>
          <w:color w:val="000000"/>
          <w:szCs w:val="21"/>
          <w:u w:color="000000"/>
          <w:lang w:val="zh-TW"/>
        </w:rPr>
        <w:t>民办教育促进法》</w:t>
      </w:r>
      <w:r w:rsidR="00EC38A4">
        <w:rPr>
          <w:rFonts w:asciiTheme="minorEastAsia" w:hAnsiTheme="minorEastAsia" w:cs="宋体" w:hint="eastAsia"/>
          <w:color w:val="000000"/>
          <w:szCs w:val="21"/>
          <w:u w:color="000000"/>
          <w:lang w:val="zh-TW"/>
        </w:rPr>
        <w:t>(2016年11月7日修正版).</w:t>
      </w:r>
    </w:p>
    <w:p w:rsidR="00111D13" w:rsidRPr="008F74E5" w:rsidRDefault="00FA1925" w:rsidP="00111D13">
      <w:pPr>
        <w:widowControl/>
        <w:shd w:val="clear" w:color="auto" w:fill="FFFFFF"/>
        <w:jc w:val="left"/>
        <w:rPr>
          <w:rFonts w:asciiTheme="minorEastAsia" w:hAnsiTheme="minorEastAsia" w:cs="宋体"/>
          <w:color w:val="000000"/>
          <w:szCs w:val="21"/>
          <w:u w:color="000000"/>
          <w:lang w:val="zh-TW"/>
        </w:rPr>
      </w:pPr>
      <w:r w:rsidRPr="00FA1925">
        <w:rPr>
          <w:rFonts w:asciiTheme="minorEastAsia" w:hAnsiTheme="minorEastAsia" w:cs="宋体" w:hint="eastAsia"/>
          <w:color w:val="000000"/>
          <w:szCs w:val="21"/>
          <w:u w:color="000000"/>
          <w:lang w:val="zh-TW"/>
        </w:rPr>
        <w:t>[3]</w:t>
      </w:r>
      <w:r w:rsidR="00236EF3" w:rsidRPr="00236EF3">
        <w:rPr>
          <w:rFonts w:asciiTheme="minorEastAsia" w:hAnsiTheme="minorEastAsia" w:cs="宋体" w:hint="eastAsia"/>
          <w:color w:val="000000"/>
          <w:szCs w:val="21"/>
          <w:u w:color="000000"/>
          <w:lang w:val="zh-TW"/>
        </w:rPr>
        <w:t xml:space="preserve"> </w:t>
      </w:r>
      <w:r w:rsidR="00236EF3" w:rsidRPr="008F74E5">
        <w:rPr>
          <w:rFonts w:asciiTheme="minorEastAsia" w:hAnsiTheme="minorEastAsia" w:cs="宋体" w:hint="eastAsia"/>
          <w:color w:val="000000"/>
          <w:szCs w:val="21"/>
          <w:u w:color="000000"/>
          <w:lang w:val="zh-TW"/>
        </w:rPr>
        <w:t>孙惠敏</w:t>
      </w:r>
      <w:r w:rsidR="00236EF3">
        <w:rPr>
          <w:rFonts w:asciiTheme="minorEastAsia" w:hAnsiTheme="minorEastAsia" w:cs="宋体" w:hint="eastAsia"/>
          <w:color w:val="000000"/>
          <w:szCs w:val="21"/>
          <w:u w:color="000000"/>
          <w:lang w:val="zh-TW"/>
        </w:rPr>
        <w:t>.《加强民办高校党委的作用》</w:t>
      </w:r>
      <w:r w:rsidR="00236EF3">
        <w:rPr>
          <w:rFonts w:asciiTheme="minorEastAsia" w:hAnsiTheme="minorEastAsia" w:hint="eastAsia"/>
          <w:szCs w:val="21"/>
        </w:rPr>
        <w:t>[</w:t>
      </w:r>
      <w:r w:rsidR="00236EF3">
        <w:rPr>
          <w:rFonts w:asciiTheme="minorEastAsia" w:hAnsiTheme="minorEastAsia" w:cs="宋体" w:hint="eastAsia"/>
          <w:color w:val="000000"/>
          <w:szCs w:val="21"/>
          <w:u w:color="000000"/>
          <w:lang w:val="zh-TW"/>
        </w:rPr>
        <w:t>N</w:t>
      </w:r>
      <w:r w:rsidR="00236EF3">
        <w:rPr>
          <w:rFonts w:asciiTheme="minorEastAsia" w:hAnsiTheme="minorEastAsia" w:hint="eastAsia"/>
          <w:szCs w:val="21"/>
        </w:rPr>
        <w:t>].</w:t>
      </w:r>
      <w:r w:rsidR="00111D13" w:rsidRPr="008F74E5">
        <w:rPr>
          <w:rFonts w:asciiTheme="minorEastAsia" w:hAnsiTheme="minorEastAsia" w:cs="宋体" w:hint="eastAsia"/>
          <w:color w:val="000000"/>
          <w:szCs w:val="21"/>
          <w:u w:color="000000"/>
          <w:lang w:val="zh-TW"/>
        </w:rPr>
        <w:t>《光明日报》</w:t>
      </w:r>
      <w:r w:rsidR="00236EF3">
        <w:rPr>
          <w:rFonts w:asciiTheme="minorEastAsia" w:hAnsiTheme="minorEastAsia" w:cs="宋体" w:hint="eastAsia"/>
          <w:color w:val="000000"/>
          <w:szCs w:val="21"/>
          <w:u w:color="000000"/>
          <w:lang w:val="zh-TW"/>
        </w:rPr>
        <w:t>,</w:t>
      </w:r>
      <w:r w:rsidR="00236EF3" w:rsidRPr="00236EF3">
        <w:rPr>
          <w:rFonts w:asciiTheme="minorEastAsia" w:hAnsiTheme="minorEastAsia" w:cs="宋体" w:hint="eastAsia"/>
          <w:color w:val="000000"/>
          <w:szCs w:val="21"/>
          <w:u w:color="000000"/>
          <w:lang w:val="zh-TW"/>
        </w:rPr>
        <w:t xml:space="preserve"> </w:t>
      </w:r>
      <w:r w:rsidR="00236EF3" w:rsidRPr="008F74E5">
        <w:rPr>
          <w:rFonts w:asciiTheme="minorEastAsia" w:hAnsiTheme="minorEastAsia" w:cs="宋体" w:hint="eastAsia"/>
          <w:color w:val="000000"/>
          <w:szCs w:val="21"/>
          <w:u w:color="000000"/>
          <w:lang w:val="zh-TW"/>
        </w:rPr>
        <w:t>2007</w:t>
      </w:r>
      <w:r w:rsidR="00236EF3">
        <w:rPr>
          <w:rFonts w:asciiTheme="minorEastAsia" w:hAnsiTheme="minorEastAsia" w:cs="宋体" w:hint="eastAsia"/>
          <w:color w:val="000000"/>
          <w:szCs w:val="21"/>
          <w:u w:color="000000"/>
          <w:lang w:val="zh-TW"/>
        </w:rPr>
        <w:t>-</w:t>
      </w:r>
      <w:r w:rsidR="00236EF3" w:rsidRPr="008F74E5">
        <w:rPr>
          <w:rFonts w:asciiTheme="minorEastAsia" w:hAnsiTheme="minorEastAsia" w:cs="宋体" w:hint="eastAsia"/>
          <w:color w:val="000000"/>
          <w:szCs w:val="21"/>
          <w:u w:color="000000"/>
          <w:lang w:val="zh-TW"/>
        </w:rPr>
        <w:t>11</w:t>
      </w:r>
      <w:r w:rsidR="00236EF3">
        <w:rPr>
          <w:rFonts w:asciiTheme="minorEastAsia" w:hAnsiTheme="minorEastAsia" w:cs="宋体" w:hint="eastAsia"/>
          <w:color w:val="000000"/>
          <w:szCs w:val="21"/>
          <w:u w:color="000000"/>
          <w:lang w:val="zh-TW"/>
        </w:rPr>
        <w:t>-</w:t>
      </w:r>
      <w:r w:rsidR="00261846">
        <w:rPr>
          <w:rFonts w:asciiTheme="minorEastAsia" w:hAnsiTheme="minorEastAsia" w:cs="宋体" w:hint="eastAsia"/>
          <w:color w:val="000000"/>
          <w:szCs w:val="21"/>
          <w:u w:color="000000"/>
          <w:lang w:val="zh-TW"/>
        </w:rPr>
        <w:t>20</w:t>
      </w:r>
      <w:r w:rsidR="00236EF3">
        <w:rPr>
          <w:rFonts w:asciiTheme="minorEastAsia" w:hAnsiTheme="minorEastAsia" w:cs="宋体" w:hint="eastAsia"/>
          <w:color w:val="000000"/>
          <w:szCs w:val="21"/>
          <w:u w:color="000000"/>
          <w:lang w:val="zh-TW"/>
        </w:rPr>
        <w:t>.</w:t>
      </w:r>
    </w:p>
    <w:p w:rsidR="00FA1925" w:rsidRDefault="00FA1925" w:rsidP="001C1B2E">
      <w:pPr>
        <w:widowControl/>
        <w:shd w:val="clear" w:color="auto" w:fill="FFFFFF"/>
        <w:jc w:val="left"/>
        <w:rPr>
          <w:rFonts w:asciiTheme="minorEastAsia" w:hAnsiTheme="minorEastAsia"/>
          <w:szCs w:val="21"/>
        </w:rPr>
      </w:pPr>
      <w:r w:rsidRPr="00FA1925">
        <w:rPr>
          <w:rFonts w:asciiTheme="minorEastAsia" w:hAnsiTheme="minorEastAsia" w:cs="宋体" w:hint="eastAsia"/>
          <w:color w:val="000000"/>
          <w:szCs w:val="21"/>
          <w:u w:color="000000"/>
          <w:lang w:val="zh-TW"/>
        </w:rPr>
        <w:t>[4]</w:t>
      </w:r>
      <w:r w:rsidR="00EC2C6D">
        <w:rPr>
          <w:rFonts w:asciiTheme="minorEastAsia" w:hAnsiTheme="minorEastAsia" w:cs="宋体" w:hint="eastAsia"/>
          <w:color w:val="000000"/>
          <w:szCs w:val="21"/>
          <w:u w:color="000000"/>
          <w:lang w:val="zh-TW"/>
        </w:rPr>
        <w:t xml:space="preserve"> </w:t>
      </w:r>
      <w:r w:rsidR="00EC2C6D" w:rsidRPr="004C7849">
        <w:rPr>
          <w:rFonts w:asciiTheme="minorEastAsia" w:hAnsiTheme="minorEastAsia" w:cs="宋体" w:hint="eastAsia"/>
          <w:color w:val="000000"/>
          <w:szCs w:val="21"/>
          <w:u w:color="000000"/>
          <w:lang w:val="zh-TW"/>
        </w:rPr>
        <w:t>章清，宋斌</w:t>
      </w:r>
      <w:r w:rsidR="00EC2C6D">
        <w:rPr>
          <w:rFonts w:asciiTheme="minorEastAsia" w:hAnsiTheme="minorEastAsia" w:cs="宋体" w:hint="eastAsia"/>
          <w:color w:val="000000"/>
          <w:szCs w:val="21"/>
          <w:u w:color="000000"/>
          <w:lang w:val="zh-TW"/>
        </w:rPr>
        <w:t>.</w:t>
      </w:r>
      <w:r w:rsidR="00A439E2" w:rsidRPr="00FA1925">
        <w:rPr>
          <w:rFonts w:asciiTheme="minorEastAsia" w:hAnsiTheme="minorEastAsia" w:cs="宋体" w:hint="eastAsia"/>
          <w:color w:val="000000"/>
          <w:szCs w:val="21"/>
          <w:u w:color="000000"/>
          <w:lang w:val="zh-TW"/>
        </w:rPr>
        <w:t>《</w:t>
      </w:r>
      <w:r w:rsidR="00960D90" w:rsidRPr="00FA1925">
        <w:rPr>
          <w:rFonts w:asciiTheme="minorEastAsia" w:hAnsiTheme="minorEastAsia" w:cs="宋体" w:hint="eastAsia"/>
          <w:color w:val="000000"/>
          <w:szCs w:val="21"/>
          <w:u w:color="000000"/>
          <w:lang w:val="zh-TW"/>
        </w:rPr>
        <w:t>民办高校党建工作的历史回顾与创新发展</w:t>
      </w:r>
      <w:r w:rsidR="00EC2C6D">
        <w:rPr>
          <w:rFonts w:asciiTheme="minorEastAsia" w:hAnsiTheme="minorEastAsia" w:cs="宋体" w:hint="eastAsia"/>
          <w:color w:val="000000"/>
          <w:szCs w:val="21"/>
          <w:u w:color="000000"/>
          <w:lang w:val="zh-TW"/>
        </w:rPr>
        <w:t>》</w:t>
      </w:r>
      <w:r w:rsidR="00B90370">
        <w:rPr>
          <w:rFonts w:asciiTheme="minorEastAsia" w:hAnsiTheme="minorEastAsia" w:cs="宋体" w:hint="eastAsia"/>
          <w:color w:val="000000"/>
          <w:szCs w:val="21"/>
          <w:u w:color="000000"/>
          <w:lang w:val="zh-TW"/>
        </w:rPr>
        <w:t xml:space="preserve"> </w:t>
      </w:r>
      <w:r w:rsidR="00EC2C6D">
        <w:rPr>
          <w:rFonts w:asciiTheme="minorEastAsia" w:hAnsiTheme="minorEastAsia" w:hint="eastAsia"/>
          <w:szCs w:val="21"/>
        </w:rPr>
        <w:t>[</w:t>
      </w:r>
      <w:r w:rsidR="00EC2C6D">
        <w:rPr>
          <w:rFonts w:asciiTheme="minorEastAsia" w:hAnsiTheme="minorEastAsia" w:cs="宋体" w:hint="eastAsia"/>
          <w:color w:val="000000"/>
          <w:szCs w:val="21"/>
          <w:u w:color="000000"/>
          <w:lang w:val="zh-TW"/>
        </w:rPr>
        <w:t>J</w:t>
      </w:r>
      <w:r w:rsidR="00EC2C6D">
        <w:rPr>
          <w:rFonts w:asciiTheme="minorEastAsia" w:hAnsiTheme="minorEastAsia" w:hint="eastAsia"/>
          <w:szCs w:val="21"/>
        </w:rPr>
        <w:t>]</w:t>
      </w:r>
      <w:r w:rsidR="00A41851">
        <w:rPr>
          <w:rFonts w:asciiTheme="minorEastAsia" w:hAnsiTheme="minorEastAsia" w:hint="eastAsia"/>
          <w:szCs w:val="21"/>
        </w:rPr>
        <w:t>.</w:t>
      </w:r>
      <w:r w:rsidR="00A41851" w:rsidRPr="00A41851">
        <w:rPr>
          <w:rFonts w:asciiTheme="minorEastAsia" w:hAnsiTheme="minorEastAsia" w:cs="宋体" w:hint="eastAsia"/>
          <w:color w:val="000000"/>
          <w:szCs w:val="21"/>
          <w:u w:color="000000"/>
          <w:lang w:val="zh-TW"/>
        </w:rPr>
        <w:t xml:space="preserve"> </w:t>
      </w:r>
      <w:r w:rsidR="00A41851">
        <w:rPr>
          <w:rFonts w:asciiTheme="minorEastAsia" w:hAnsiTheme="minorEastAsia" w:cs="宋体" w:hint="eastAsia"/>
          <w:color w:val="000000"/>
          <w:szCs w:val="21"/>
          <w:u w:color="000000"/>
          <w:lang w:val="zh-TW"/>
        </w:rPr>
        <w:t>《思想理论教育</w:t>
      </w:r>
      <w:r w:rsidR="00A41851" w:rsidRPr="00FA1925">
        <w:rPr>
          <w:rFonts w:asciiTheme="minorEastAsia" w:hAnsiTheme="minorEastAsia" w:cs="宋体" w:hint="eastAsia"/>
          <w:color w:val="000000"/>
          <w:szCs w:val="21"/>
          <w:u w:color="000000"/>
          <w:lang w:val="zh-TW"/>
        </w:rPr>
        <w:t>》</w:t>
      </w:r>
      <w:r w:rsidR="00A41851">
        <w:rPr>
          <w:rFonts w:asciiTheme="minorEastAsia" w:hAnsiTheme="minorEastAsia" w:cs="宋体" w:hint="eastAsia"/>
          <w:color w:val="000000"/>
          <w:szCs w:val="21"/>
          <w:u w:color="000000"/>
          <w:lang w:val="zh-TW"/>
        </w:rPr>
        <w:t>，</w:t>
      </w:r>
    </w:p>
    <w:p w:rsidR="00A41851" w:rsidRPr="00A55709" w:rsidRDefault="00A41851" w:rsidP="001C1B2E">
      <w:pPr>
        <w:widowControl/>
        <w:shd w:val="clear" w:color="auto" w:fill="FFFFFF"/>
        <w:jc w:val="left"/>
        <w:rPr>
          <w:rFonts w:asciiTheme="minorEastAsia" w:hAnsiTheme="minorEastAsia"/>
          <w:color w:val="FF0000"/>
          <w:szCs w:val="21"/>
        </w:rPr>
      </w:pPr>
      <w:r>
        <w:rPr>
          <w:rFonts w:asciiTheme="minorEastAsia" w:hAnsiTheme="minorEastAsia" w:hint="eastAsia"/>
          <w:szCs w:val="21"/>
        </w:rPr>
        <w:t xml:space="preserve">     2008</w:t>
      </w:r>
      <w:r w:rsidR="005D7FCA">
        <w:rPr>
          <w:rFonts w:asciiTheme="minorEastAsia" w:hAnsiTheme="minorEastAsia" w:hint="eastAsia"/>
          <w:szCs w:val="21"/>
        </w:rPr>
        <w:t>(</w:t>
      </w:r>
      <w:r>
        <w:rPr>
          <w:rFonts w:asciiTheme="minorEastAsia" w:hAnsiTheme="minorEastAsia" w:hint="eastAsia"/>
          <w:szCs w:val="21"/>
        </w:rPr>
        <w:t>23</w:t>
      </w:r>
      <w:r w:rsidR="005D7FCA">
        <w:rPr>
          <w:rFonts w:asciiTheme="minorEastAsia" w:hAnsiTheme="minorEastAsia" w:hint="eastAsia"/>
          <w:szCs w:val="21"/>
        </w:rPr>
        <w:t>)</w:t>
      </w:r>
      <w:r>
        <w:rPr>
          <w:rFonts w:asciiTheme="minorEastAsia" w:hAnsiTheme="minorEastAsia" w:hint="eastAsia"/>
          <w:szCs w:val="21"/>
        </w:rPr>
        <w:t>：</w:t>
      </w:r>
      <w:r w:rsidR="0077242C">
        <w:rPr>
          <w:rFonts w:asciiTheme="minorEastAsia" w:hAnsiTheme="minorEastAsia" w:hint="eastAsia"/>
          <w:szCs w:val="21"/>
        </w:rPr>
        <w:t>62-66.</w:t>
      </w:r>
    </w:p>
    <w:p w:rsidR="00A55709" w:rsidRDefault="00FA1925" w:rsidP="00A55709">
      <w:pPr>
        <w:widowControl/>
        <w:shd w:val="clear" w:color="auto" w:fill="FFFFFF"/>
        <w:jc w:val="left"/>
        <w:rPr>
          <w:rFonts w:asciiTheme="minorEastAsia" w:hAnsiTheme="minorEastAsia" w:cs="宋体"/>
          <w:color w:val="000000"/>
          <w:szCs w:val="21"/>
          <w:u w:color="000000"/>
          <w:lang w:val="zh-TW"/>
        </w:rPr>
      </w:pPr>
      <w:r w:rsidRPr="00FA1925">
        <w:rPr>
          <w:rFonts w:asciiTheme="minorEastAsia" w:hAnsiTheme="minorEastAsia" w:cs="宋体" w:hint="eastAsia"/>
          <w:color w:val="000000"/>
          <w:szCs w:val="21"/>
          <w:u w:color="000000"/>
          <w:lang w:val="zh-TW"/>
        </w:rPr>
        <w:t>[5]</w:t>
      </w:r>
      <w:r w:rsidR="00A55709" w:rsidRPr="00A55709">
        <w:rPr>
          <w:rFonts w:asciiTheme="minorEastAsia" w:hAnsiTheme="minorEastAsia" w:cs="宋体" w:hint="eastAsia"/>
          <w:color w:val="000000"/>
          <w:szCs w:val="21"/>
          <w:u w:color="000000"/>
          <w:lang w:val="zh-TW"/>
        </w:rPr>
        <w:t xml:space="preserve"> </w:t>
      </w:r>
      <w:r w:rsidR="00A55709" w:rsidRPr="008F74E5">
        <w:rPr>
          <w:rFonts w:asciiTheme="minorEastAsia" w:hAnsiTheme="minorEastAsia" w:cs="宋体" w:hint="eastAsia"/>
          <w:color w:val="000000"/>
          <w:szCs w:val="21"/>
          <w:u w:color="000000"/>
          <w:lang w:val="zh-TW"/>
        </w:rPr>
        <w:t>贾咏梅</w:t>
      </w:r>
      <w:r w:rsidR="00A55709">
        <w:rPr>
          <w:rFonts w:asciiTheme="minorEastAsia" w:hAnsiTheme="minorEastAsia" w:cs="宋体" w:hint="eastAsia"/>
          <w:color w:val="000000"/>
          <w:szCs w:val="21"/>
          <w:u w:color="000000"/>
          <w:lang w:val="zh-TW"/>
        </w:rPr>
        <w:t>.</w:t>
      </w:r>
      <w:r w:rsidR="001C1B2E" w:rsidRPr="008F74E5">
        <w:rPr>
          <w:rFonts w:asciiTheme="minorEastAsia" w:hAnsiTheme="minorEastAsia" w:cs="宋体" w:hint="eastAsia"/>
          <w:color w:val="000000"/>
          <w:szCs w:val="21"/>
          <w:u w:color="000000"/>
          <w:lang w:val="zh-TW"/>
        </w:rPr>
        <w:t>《</w:t>
      </w:r>
      <w:r w:rsidR="001C1B2E">
        <w:rPr>
          <w:rFonts w:asciiTheme="minorEastAsia" w:hAnsiTheme="minorEastAsia" w:cs="宋体" w:hint="eastAsia"/>
          <w:color w:val="000000"/>
          <w:szCs w:val="21"/>
          <w:u w:color="000000"/>
          <w:lang w:val="zh-TW"/>
        </w:rPr>
        <w:t>民办高校党组织</w:t>
      </w:r>
      <w:r w:rsidR="001C1B2E" w:rsidRPr="008F74E5">
        <w:rPr>
          <w:rFonts w:asciiTheme="minorEastAsia" w:hAnsiTheme="minorEastAsia" w:cs="宋体" w:hint="eastAsia"/>
          <w:color w:val="000000"/>
          <w:szCs w:val="21"/>
          <w:u w:color="000000"/>
          <w:lang w:val="zh-TW"/>
        </w:rPr>
        <w:t>参与重大决策</w:t>
      </w:r>
      <w:r w:rsidR="001C1B2E">
        <w:rPr>
          <w:rFonts w:asciiTheme="minorEastAsia" w:hAnsiTheme="minorEastAsia" w:cs="宋体" w:hint="eastAsia"/>
          <w:color w:val="000000"/>
          <w:szCs w:val="21"/>
          <w:u w:color="000000"/>
          <w:lang w:val="zh-TW"/>
        </w:rPr>
        <w:t>机制的调查分析</w:t>
      </w:r>
      <w:r w:rsidR="00A55709">
        <w:rPr>
          <w:rFonts w:asciiTheme="minorEastAsia" w:hAnsiTheme="minorEastAsia" w:cs="宋体" w:hint="eastAsia"/>
          <w:color w:val="000000"/>
          <w:szCs w:val="21"/>
          <w:u w:color="000000"/>
          <w:lang w:val="zh-TW"/>
        </w:rPr>
        <w:t>》</w:t>
      </w:r>
      <w:r w:rsidR="00A55709">
        <w:rPr>
          <w:rFonts w:asciiTheme="minorEastAsia" w:hAnsiTheme="minorEastAsia" w:hint="eastAsia"/>
          <w:szCs w:val="21"/>
        </w:rPr>
        <w:t>[</w:t>
      </w:r>
      <w:r w:rsidR="00A55709">
        <w:rPr>
          <w:rFonts w:asciiTheme="minorEastAsia" w:hAnsiTheme="minorEastAsia" w:cs="宋体" w:hint="eastAsia"/>
          <w:color w:val="000000"/>
          <w:szCs w:val="21"/>
          <w:u w:color="000000"/>
          <w:lang w:val="zh-TW"/>
        </w:rPr>
        <w:t>J</w:t>
      </w:r>
      <w:r w:rsidR="00A55709">
        <w:rPr>
          <w:rFonts w:asciiTheme="minorEastAsia" w:hAnsiTheme="minorEastAsia" w:hint="eastAsia"/>
          <w:szCs w:val="21"/>
        </w:rPr>
        <w:t>].</w:t>
      </w:r>
      <w:r w:rsidR="001C1B2E" w:rsidRPr="008F74E5">
        <w:rPr>
          <w:rFonts w:asciiTheme="minorEastAsia" w:hAnsiTheme="minorEastAsia" w:cs="宋体" w:hint="eastAsia"/>
          <w:color w:val="000000"/>
          <w:szCs w:val="21"/>
          <w:u w:color="000000"/>
          <w:lang w:val="zh-TW"/>
        </w:rPr>
        <w:t>《学校党建与思想教育》，</w:t>
      </w:r>
      <w:r w:rsidR="00A55709">
        <w:rPr>
          <w:rFonts w:asciiTheme="minorEastAsia" w:hAnsiTheme="minorEastAsia" w:cs="宋体" w:hint="eastAsia"/>
          <w:color w:val="000000"/>
          <w:szCs w:val="21"/>
          <w:u w:color="000000"/>
          <w:lang w:val="zh-TW"/>
        </w:rPr>
        <w:t xml:space="preserve">  </w:t>
      </w:r>
    </w:p>
    <w:p w:rsidR="00A55709" w:rsidRPr="00A5266B" w:rsidRDefault="005D7FCA" w:rsidP="00A55709">
      <w:pPr>
        <w:widowControl/>
        <w:shd w:val="clear" w:color="auto" w:fill="FFFFFF"/>
        <w:jc w:val="left"/>
        <w:rPr>
          <w:rFonts w:asciiTheme="minorEastAsia" w:hAnsiTheme="minorEastAsia"/>
          <w:szCs w:val="21"/>
        </w:rPr>
      </w:pPr>
      <w:r>
        <w:rPr>
          <w:rFonts w:asciiTheme="minorEastAsia" w:hAnsiTheme="minorEastAsia" w:cs="宋体" w:hint="eastAsia"/>
          <w:color w:val="000000"/>
          <w:szCs w:val="21"/>
          <w:u w:color="000000"/>
          <w:lang w:val="zh-TW"/>
        </w:rPr>
        <w:lastRenderedPageBreak/>
        <w:t xml:space="preserve">     2016(</w:t>
      </w:r>
      <w:r w:rsidR="00A55709">
        <w:rPr>
          <w:rFonts w:asciiTheme="minorEastAsia" w:hAnsiTheme="minorEastAsia" w:cs="宋体" w:hint="eastAsia"/>
          <w:color w:val="000000"/>
          <w:szCs w:val="21"/>
          <w:u w:color="000000"/>
          <w:lang w:val="zh-TW"/>
        </w:rPr>
        <w:t>18</w:t>
      </w:r>
      <w:r>
        <w:rPr>
          <w:rFonts w:asciiTheme="minorEastAsia" w:hAnsiTheme="minorEastAsia" w:cs="宋体" w:hint="eastAsia"/>
          <w:color w:val="000000"/>
          <w:szCs w:val="21"/>
          <w:u w:color="000000"/>
          <w:lang w:val="zh-TW"/>
        </w:rPr>
        <w:t>)</w:t>
      </w:r>
      <w:r w:rsidR="00A55709" w:rsidRPr="00A5266B">
        <w:rPr>
          <w:rFonts w:asciiTheme="minorEastAsia" w:hAnsiTheme="minorEastAsia" w:cs="宋体" w:hint="eastAsia"/>
          <w:szCs w:val="21"/>
          <w:u w:color="000000"/>
          <w:lang w:val="zh-TW"/>
        </w:rPr>
        <w:t>：</w:t>
      </w:r>
      <w:r w:rsidR="00A5266B" w:rsidRPr="00A5266B">
        <w:rPr>
          <w:rFonts w:asciiTheme="minorEastAsia" w:hAnsiTheme="minorEastAsia" w:hint="eastAsia"/>
          <w:szCs w:val="21"/>
        </w:rPr>
        <w:t>21-24</w:t>
      </w:r>
      <w:r w:rsidR="00A5266B">
        <w:rPr>
          <w:rFonts w:asciiTheme="minorEastAsia" w:hAnsiTheme="minorEastAsia" w:hint="eastAsia"/>
          <w:szCs w:val="21"/>
        </w:rPr>
        <w:t>.</w:t>
      </w:r>
    </w:p>
    <w:p w:rsidR="00B90370" w:rsidRPr="00A55709" w:rsidRDefault="00B90370" w:rsidP="00B90370">
      <w:pPr>
        <w:widowControl/>
        <w:shd w:val="clear" w:color="auto" w:fill="FFFFFF"/>
        <w:jc w:val="left"/>
        <w:rPr>
          <w:rFonts w:asciiTheme="minorEastAsia" w:hAnsiTheme="minorEastAsia" w:cs="宋体"/>
          <w:color w:val="000000"/>
          <w:szCs w:val="21"/>
          <w:u w:color="000000"/>
        </w:rPr>
      </w:pPr>
    </w:p>
    <w:p w:rsidR="00960D90" w:rsidRDefault="00960D90" w:rsidP="008F74E5">
      <w:pPr>
        <w:widowControl/>
        <w:shd w:val="clear" w:color="auto" w:fill="FFFFFF"/>
        <w:jc w:val="left"/>
        <w:rPr>
          <w:rFonts w:asciiTheme="minorEastAsia" w:hAnsiTheme="minorEastAsia" w:cs="宋体"/>
          <w:color w:val="000000"/>
          <w:szCs w:val="21"/>
          <w:u w:color="000000"/>
          <w:lang w:val="zh-TW"/>
        </w:rPr>
      </w:pPr>
    </w:p>
    <w:p w:rsidR="00DF3978" w:rsidRPr="002F1A22" w:rsidRDefault="002F1A22" w:rsidP="00163CBC">
      <w:pPr>
        <w:widowControl/>
        <w:shd w:val="clear" w:color="auto" w:fill="FFFFFF"/>
        <w:jc w:val="center"/>
        <w:rPr>
          <w:rFonts w:ascii="黑体" w:eastAsia="黑体" w:hAnsi="黑体" w:cs="宋体"/>
          <w:color w:val="000000"/>
          <w:sz w:val="32"/>
          <w:szCs w:val="32"/>
          <w:u w:color="000000"/>
          <w:lang w:val="zh-TW"/>
        </w:rPr>
      </w:pPr>
      <w:r w:rsidRPr="002F1A22">
        <w:rPr>
          <w:rFonts w:ascii="黑体" w:eastAsia="黑体" w:hAnsi="黑体" w:cs="宋体"/>
          <w:color w:val="000000"/>
          <w:sz w:val="32"/>
          <w:szCs w:val="32"/>
          <w:u w:color="000000"/>
          <w:lang w:val="zh-TW"/>
        </w:rPr>
        <w:t>Research on The Role of Party Commitee In Non-government Higher Learning Education When Give Full In Playing Political Core Role</w:t>
      </w:r>
    </w:p>
    <w:p w:rsidR="00DF3978" w:rsidRPr="0071200E" w:rsidRDefault="0071200E" w:rsidP="0071200E">
      <w:pPr>
        <w:widowControl/>
        <w:shd w:val="clear" w:color="auto" w:fill="FFFFFF"/>
        <w:spacing w:line="480" w:lineRule="exact"/>
        <w:jc w:val="center"/>
        <w:rPr>
          <w:rFonts w:asciiTheme="minorEastAsia" w:hAnsiTheme="minorEastAsia" w:cs="宋体"/>
          <w:color w:val="000000"/>
          <w:szCs w:val="21"/>
          <w:u w:color="000000"/>
          <w:lang w:val="zh-TW"/>
        </w:rPr>
      </w:pPr>
      <w:r w:rsidRPr="0071200E">
        <w:rPr>
          <w:rFonts w:asciiTheme="minorEastAsia" w:hAnsiTheme="minorEastAsia" w:cs="宋体"/>
          <w:color w:val="000000"/>
          <w:szCs w:val="21"/>
          <w:u w:color="000000"/>
          <w:lang w:val="zh-TW"/>
        </w:rPr>
        <w:t>Jia Yongmei</w:t>
      </w:r>
    </w:p>
    <w:p w:rsidR="0071200E" w:rsidRPr="0071200E" w:rsidRDefault="0071200E" w:rsidP="0071200E">
      <w:pPr>
        <w:widowControl/>
        <w:shd w:val="clear" w:color="auto" w:fill="FFFFFF"/>
        <w:spacing w:line="480" w:lineRule="exact"/>
        <w:jc w:val="center"/>
        <w:rPr>
          <w:rFonts w:asciiTheme="minorEastAsia" w:hAnsiTheme="minorEastAsia" w:cs="宋体"/>
          <w:color w:val="000000"/>
          <w:szCs w:val="21"/>
          <w:u w:color="000000"/>
          <w:lang w:val="zh-TW"/>
        </w:rPr>
      </w:pPr>
      <w:r w:rsidRPr="0071200E">
        <w:rPr>
          <w:rFonts w:asciiTheme="minorEastAsia" w:hAnsiTheme="minorEastAsia" w:cs="宋体" w:hint="eastAsia"/>
          <w:color w:val="000000"/>
          <w:szCs w:val="21"/>
          <w:u w:color="000000"/>
          <w:lang w:val="zh-TW"/>
        </w:rPr>
        <w:t>（</w:t>
      </w:r>
      <w:r w:rsidRPr="0071200E">
        <w:rPr>
          <w:rFonts w:asciiTheme="minorEastAsia" w:hAnsiTheme="minorEastAsia" w:cs="宋体"/>
          <w:color w:val="000000"/>
          <w:szCs w:val="21"/>
          <w:u w:color="000000"/>
          <w:lang w:val="zh-TW"/>
        </w:rPr>
        <w:t>Beijing City University,Beijing,10083</w:t>
      </w:r>
      <w:r w:rsidRPr="0071200E">
        <w:rPr>
          <w:rFonts w:asciiTheme="minorEastAsia" w:hAnsiTheme="minorEastAsia" w:cs="宋体" w:hint="eastAsia"/>
          <w:color w:val="000000"/>
          <w:szCs w:val="21"/>
          <w:u w:color="000000"/>
          <w:lang w:val="zh-TW"/>
        </w:rPr>
        <w:t>）</w:t>
      </w:r>
    </w:p>
    <w:p w:rsidR="00DF3978" w:rsidRPr="00516494" w:rsidRDefault="00DF3978" w:rsidP="00516494">
      <w:pPr>
        <w:widowControl/>
        <w:shd w:val="clear" w:color="auto" w:fill="FFFFFF"/>
        <w:jc w:val="left"/>
        <w:rPr>
          <w:rFonts w:asciiTheme="minorEastAsia" w:hAnsiTheme="minorEastAsia" w:cs="宋体"/>
          <w:color w:val="000000"/>
          <w:szCs w:val="21"/>
          <w:u w:color="000000"/>
          <w:lang w:val="zh-TW" w:eastAsia="zh-TW"/>
        </w:rPr>
      </w:pPr>
      <w:r w:rsidRPr="00516494">
        <w:rPr>
          <w:rFonts w:asciiTheme="minorEastAsia" w:hAnsiTheme="minorEastAsia" w:cs="宋体"/>
          <w:b/>
          <w:szCs w:val="21"/>
          <w:u w:color="000000"/>
          <w:lang w:val="zh-TW" w:eastAsia="zh-TW"/>
        </w:rPr>
        <w:t xml:space="preserve">Abstract: </w:t>
      </w:r>
      <w:r w:rsidRPr="00516494">
        <w:rPr>
          <w:rFonts w:asciiTheme="minorEastAsia" w:hAnsiTheme="minorEastAsia" w:cs="宋体"/>
          <w:color w:val="000000"/>
          <w:szCs w:val="21"/>
          <w:u w:color="000000"/>
          <w:lang w:val="zh-TW" w:eastAsia="zh-TW"/>
        </w:rPr>
        <w:t>The key of party construction in non-government higher learning education(HLE) is to maintain the role and function of the party committee in order to give full play to its role as the center of politics.</w:t>
      </w:r>
    </w:p>
    <w:p w:rsidR="00DF3978" w:rsidRPr="00516494" w:rsidRDefault="00DF3978" w:rsidP="00516494">
      <w:pPr>
        <w:widowControl/>
        <w:shd w:val="clear" w:color="auto" w:fill="FFFFFF"/>
        <w:jc w:val="left"/>
        <w:rPr>
          <w:rFonts w:asciiTheme="minorEastAsia" w:hAnsiTheme="minorEastAsia" w:cs="宋体"/>
          <w:color w:val="000000"/>
          <w:szCs w:val="21"/>
          <w:u w:color="000000"/>
          <w:lang w:val="zh-TW" w:eastAsia="zh-TW"/>
        </w:rPr>
      </w:pPr>
      <w:r w:rsidRPr="00516494">
        <w:rPr>
          <w:rFonts w:asciiTheme="minorEastAsia" w:hAnsiTheme="minorEastAsia" w:cs="宋体" w:hint="eastAsia"/>
          <w:color w:val="000000"/>
          <w:szCs w:val="21"/>
          <w:u w:color="000000"/>
          <w:lang w:val="zh-TW" w:eastAsia="zh-TW"/>
        </w:rPr>
        <w:t> </w:t>
      </w:r>
    </w:p>
    <w:p w:rsidR="00DF3978" w:rsidRPr="00516494" w:rsidRDefault="00DF3978" w:rsidP="00516494">
      <w:pPr>
        <w:widowControl/>
        <w:shd w:val="clear" w:color="auto" w:fill="FFFFFF"/>
        <w:jc w:val="left"/>
        <w:rPr>
          <w:rFonts w:asciiTheme="minorEastAsia" w:hAnsiTheme="minorEastAsia" w:cs="宋体"/>
          <w:color w:val="000000"/>
          <w:szCs w:val="21"/>
          <w:u w:color="000000"/>
          <w:lang w:val="zh-TW"/>
        </w:rPr>
      </w:pPr>
      <w:r w:rsidRPr="00516494">
        <w:rPr>
          <w:rFonts w:asciiTheme="minorEastAsia" w:hAnsiTheme="minorEastAsia" w:cs="宋体"/>
          <w:color w:val="000000"/>
          <w:szCs w:val="21"/>
          <w:u w:color="000000"/>
          <w:lang w:val="zh-TW"/>
        </w:rPr>
        <w:t>In this essay, methods such as questionnaires, workshops and literature reviews were adopted to discuss the true essence of the party committee as a political center in the non-government HLE. Problems were summarized and answers explored, and further suggestions were also included in this respect.</w:t>
      </w:r>
    </w:p>
    <w:p w:rsidR="00DF3978" w:rsidRPr="00516494" w:rsidRDefault="00DF3978" w:rsidP="00516494">
      <w:pPr>
        <w:widowControl/>
        <w:shd w:val="clear" w:color="auto" w:fill="FFFFFF"/>
        <w:jc w:val="left"/>
        <w:rPr>
          <w:rFonts w:asciiTheme="minorEastAsia" w:hAnsiTheme="minorEastAsia" w:cs="宋体"/>
          <w:color w:val="000000"/>
          <w:szCs w:val="21"/>
          <w:u w:color="000000"/>
          <w:lang w:val="zh-TW"/>
        </w:rPr>
      </w:pPr>
      <w:r w:rsidRPr="00516494">
        <w:rPr>
          <w:rFonts w:asciiTheme="minorEastAsia" w:hAnsiTheme="minorEastAsia" w:cs="宋体" w:hint="eastAsia"/>
          <w:color w:val="000000"/>
          <w:szCs w:val="21"/>
          <w:u w:color="000000"/>
          <w:lang w:val="zh-TW"/>
        </w:rPr>
        <w:t> </w:t>
      </w:r>
    </w:p>
    <w:p w:rsidR="00DF3978" w:rsidRPr="00516494" w:rsidRDefault="00DF3978" w:rsidP="00516494">
      <w:pPr>
        <w:widowControl/>
        <w:shd w:val="clear" w:color="auto" w:fill="FFFFFF"/>
        <w:jc w:val="left"/>
        <w:rPr>
          <w:rFonts w:asciiTheme="minorEastAsia" w:hAnsiTheme="minorEastAsia" w:cs="宋体"/>
          <w:color w:val="000000"/>
          <w:szCs w:val="21"/>
          <w:u w:color="000000"/>
          <w:lang w:val="zh-TW"/>
        </w:rPr>
      </w:pPr>
      <w:r w:rsidRPr="00516494">
        <w:rPr>
          <w:rFonts w:asciiTheme="minorEastAsia" w:hAnsiTheme="minorEastAsia" w:cs="宋体"/>
          <w:b/>
          <w:szCs w:val="21"/>
          <w:u w:color="000000"/>
          <w:lang w:val="zh-TW" w:eastAsia="zh-TW"/>
        </w:rPr>
        <w:t>Keywords:</w:t>
      </w:r>
      <w:r w:rsidRPr="00516494">
        <w:rPr>
          <w:rFonts w:asciiTheme="minorEastAsia" w:hAnsiTheme="minorEastAsia" w:cs="宋体"/>
          <w:color w:val="000000"/>
          <w:szCs w:val="21"/>
          <w:u w:color="000000"/>
          <w:lang w:val="zh-TW"/>
        </w:rPr>
        <w:t>  party construction in non-government higher learning education; political core role.</w:t>
      </w:r>
    </w:p>
    <w:p w:rsidR="00572726" w:rsidRDefault="00572726" w:rsidP="00DF3978">
      <w:pPr>
        <w:widowControl/>
        <w:shd w:val="clear" w:color="auto" w:fill="FFFFFF"/>
        <w:spacing w:line="480" w:lineRule="exact"/>
        <w:jc w:val="left"/>
        <w:rPr>
          <w:rFonts w:asciiTheme="minorEastAsia" w:hAnsiTheme="minorEastAsia" w:cs="宋体"/>
          <w:color w:val="000000"/>
          <w:sz w:val="24"/>
          <w:szCs w:val="24"/>
          <w:u w:color="000000"/>
          <w:lang w:val="zh-TW"/>
        </w:rPr>
      </w:pPr>
    </w:p>
    <w:p w:rsidR="004B7946" w:rsidRPr="00E25A46" w:rsidRDefault="00527BEF" w:rsidP="004B7946">
      <w:pPr>
        <w:widowControl/>
        <w:shd w:val="clear" w:color="auto" w:fill="FFFFFF"/>
        <w:spacing w:line="480" w:lineRule="exact"/>
        <w:jc w:val="left"/>
        <w:rPr>
          <w:rFonts w:asciiTheme="minorEastAsia" w:hAnsiTheme="minorEastAsia" w:cs="宋体"/>
          <w:color w:val="000000"/>
          <w:szCs w:val="21"/>
          <w:u w:color="000000"/>
          <w:lang w:val="zh-TW"/>
        </w:rPr>
      </w:pPr>
      <w:r>
        <w:rPr>
          <w:rFonts w:asciiTheme="minorEastAsia" w:hAnsiTheme="minorEastAsia" w:cs="宋体" w:hint="eastAsia"/>
          <w:color w:val="000000"/>
          <w:szCs w:val="21"/>
          <w:u w:color="000000"/>
          <w:lang w:val="zh-TW"/>
        </w:rPr>
        <w:t xml:space="preserve"> </w:t>
      </w:r>
    </w:p>
    <w:p w:rsidR="00572726" w:rsidRDefault="00572726" w:rsidP="00572726">
      <w:pPr>
        <w:widowControl/>
        <w:shd w:val="clear" w:color="auto" w:fill="FFFFFF"/>
        <w:spacing w:line="480" w:lineRule="exact"/>
        <w:ind w:firstLineChars="245" w:firstLine="588"/>
        <w:jc w:val="left"/>
        <w:rPr>
          <w:rFonts w:ascii="楷体" w:eastAsia="楷体" w:hAnsi="楷体"/>
          <w:sz w:val="24"/>
          <w:szCs w:val="24"/>
          <w:lang w:eastAsia="zh-TW"/>
        </w:rPr>
      </w:pPr>
    </w:p>
    <w:p w:rsidR="00572726" w:rsidRPr="00572726" w:rsidRDefault="00572726" w:rsidP="00DF3978">
      <w:pPr>
        <w:widowControl/>
        <w:shd w:val="clear" w:color="auto" w:fill="FFFFFF"/>
        <w:spacing w:line="480" w:lineRule="exact"/>
        <w:jc w:val="left"/>
        <w:rPr>
          <w:rFonts w:asciiTheme="minorEastAsia" w:hAnsiTheme="minorEastAsia" w:cs="宋体"/>
          <w:color w:val="000000"/>
          <w:sz w:val="24"/>
          <w:szCs w:val="24"/>
          <w:u w:color="000000"/>
        </w:rPr>
      </w:pPr>
    </w:p>
    <w:p w:rsidR="00DF3978" w:rsidRPr="00032FFB" w:rsidRDefault="00DF3978" w:rsidP="00032FFB">
      <w:pPr>
        <w:widowControl/>
        <w:shd w:val="clear" w:color="auto" w:fill="FFFFFF"/>
        <w:spacing w:line="480" w:lineRule="exact"/>
        <w:jc w:val="left"/>
        <w:rPr>
          <w:rFonts w:asciiTheme="minorEastAsia" w:hAnsiTheme="minorEastAsia" w:cs="宋体"/>
          <w:color w:val="000000"/>
          <w:sz w:val="24"/>
          <w:szCs w:val="24"/>
          <w:u w:color="000000"/>
          <w:lang w:val="zh-TW"/>
        </w:rPr>
      </w:pPr>
    </w:p>
    <w:tbl>
      <w:tblPr>
        <w:tblW w:w="4700" w:type="pct"/>
        <w:jc w:val="center"/>
        <w:tblCellSpacing w:w="30" w:type="dxa"/>
        <w:tblCellMar>
          <w:left w:w="0" w:type="dxa"/>
          <w:right w:w="0" w:type="dxa"/>
        </w:tblCellMar>
        <w:tblLook w:val="04A0"/>
      </w:tblPr>
      <w:tblGrid>
        <w:gridCol w:w="7920"/>
      </w:tblGrid>
      <w:tr w:rsidR="00A439E2" w:rsidRPr="00A439E2" w:rsidTr="00A439E2">
        <w:trPr>
          <w:tblCellSpacing w:w="30" w:type="dxa"/>
          <w:jc w:val="center"/>
        </w:trPr>
        <w:tc>
          <w:tcPr>
            <w:tcW w:w="0" w:type="auto"/>
            <w:vAlign w:val="center"/>
            <w:hideMark/>
          </w:tcPr>
          <w:p w:rsidR="00A439E2" w:rsidRPr="00A439E2" w:rsidRDefault="00A439E2" w:rsidP="00032FFB">
            <w:pPr>
              <w:widowControl/>
              <w:shd w:val="clear" w:color="auto" w:fill="FFFFFF"/>
              <w:spacing w:line="480" w:lineRule="exact"/>
              <w:ind w:firstLineChars="245" w:firstLine="588"/>
              <w:jc w:val="left"/>
              <w:rPr>
                <w:rFonts w:asciiTheme="minorEastAsia" w:hAnsiTheme="minorEastAsia" w:cs="宋体"/>
                <w:color w:val="000000"/>
                <w:sz w:val="24"/>
                <w:szCs w:val="24"/>
                <w:u w:color="000000"/>
                <w:lang w:val="zh-TW"/>
              </w:rPr>
            </w:pPr>
            <w:r w:rsidRPr="00A439E2">
              <w:rPr>
                <w:rFonts w:asciiTheme="minorEastAsia" w:hAnsiTheme="minorEastAsia" w:cs="宋体"/>
                <w:color w:val="000000"/>
                <w:sz w:val="24"/>
                <w:szCs w:val="24"/>
                <w:u w:color="000000"/>
                <w:lang w:val="zh-TW"/>
              </w:rPr>
              <w:t xml:space="preserve"> </w:t>
            </w:r>
          </w:p>
        </w:tc>
      </w:tr>
      <w:tr w:rsidR="00F1296D" w:rsidRPr="00A439E2">
        <w:trPr>
          <w:tblCellSpacing w:w="30" w:type="dxa"/>
          <w:jc w:val="center"/>
        </w:trPr>
        <w:tc>
          <w:tcPr>
            <w:tcW w:w="0" w:type="auto"/>
            <w:vAlign w:val="center"/>
            <w:hideMark/>
          </w:tcPr>
          <w:p w:rsidR="00F1296D" w:rsidRPr="00A439E2" w:rsidRDefault="00F1296D" w:rsidP="00A439E2">
            <w:pPr>
              <w:widowControl/>
              <w:spacing w:line="480" w:lineRule="atLeast"/>
              <w:jc w:val="left"/>
              <w:rPr>
                <w:rFonts w:asciiTheme="minorEastAsia" w:hAnsiTheme="minorEastAsia" w:cs="宋体"/>
                <w:color w:val="000000"/>
                <w:sz w:val="24"/>
                <w:szCs w:val="24"/>
                <w:u w:color="000000"/>
                <w:lang w:val="zh-TW" w:eastAsia="zh-TW"/>
              </w:rPr>
            </w:pPr>
          </w:p>
        </w:tc>
      </w:tr>
      <w:tr w:rsidR="00F1296D" w:rsidRPr="00A439E2">
        <w:trPr>
          <w:tblCellSpacing w:w="30" w:type="dxa"/>
          <w:jc w:val="center"/>
        </w:trPr>
        <w:tc>
          <w:tcPr>
            <w:tcW w:w="0" w:type="auto"/>
            <w:vAlign w:val="center"/>
            <w:hideMark/>
          </w:tcPr>
          <w:p w:rsidR="00F1296D" w:rsidRPr="00A439E2" w:rsidRDefault="00F1296D" w:rsidP="00F1296D">
            <w:pPr>
              <w:widowControl/>
              <w:jc w:val="center"/>
              <w:rPr>
                <w:rFonts w:asciiTheme="minorEastAsia" w:hAnsiTheme="minorEastAsia" w:cs="宋体"/>
                <w:color w:val="000000"/>
                <w:sz w:val="24"/>
                <w:szCs w:val="24"/>
                <w:u w:color="000000"/>
                <w:lang w:val="zh-TW"/>
              </w:rPr>
            </w:pPr>
          </w:p>
        </w:tc>
      </w:tr>
      <w:tr w:rsidR="00F1296D" w:rsidRPr="00A439E2">
        <w:trPr>
          <w:tblCellSpacing w:w="30" w:type="dxa"/>
          <w:jc w:val="center"/>
        </w:trPr>
        <w:tc>
          <w:tcPr>
            <w:tcW w:w="0" w:type="auto"/>
            <w:vAlign w:val="center"/>
            <w:hideMark/>
          </w:tcPr>
          <w:p w:rsidR="00F1296D" w:rsidRPr="00A439E2" w:rsidRDefault="00F1296D" w:rsidP="00F1296D">
            <w:pPr>
              <w:widowControl/>
              <w:spacing w:line="360" w:lineRule="atLeast"/>
              <w:jc w:val="center"/>
              <w:rPr>
                <w:rFonts w:asciiTheme="minorEastAsia" w:hAnsiTheme="minorEastAsia" w:cs="宋体"/>
                <w:color w:val="000000"/>
                <w:sz w:val="24"/>
                <w:szCs w:val="24"/>
                <w:u w:color="000000"/>
                <w:lang w:val="zh-TW"/>
              </w:rPr>
            </w:pPr>
          </w:p>
        </w:tc>
      </w:tr>
    </w:tbl>
    <w:p w:rsidR="00660571" w:rsidRPr="00A36842" w:rsidRDefault="00660571" w:rsidP="00660571">
      <w:pPr>
        <w:widowControl/>
        <w:shd w:val="clear" w:color="auto" w:fill="FFFFFF"/>
        <w:spacing w:line="480" w:lineRule="exact"/>
        <w:ind w:firstLineChars="245" w:firstLine="588"/>
        <w:jc w:val="left"/>
        <w:rPr>
          <w:rFonts w:ascii="楷体" w:eastAsia="楷体" w:hAnsi="楷体"/>
          <w:sz w:val="24"/>
          <w:szCs w:val="24"/>
        </w:rPr>
      </w:pPr>
    </w:p>
    <w:sectPr w:rsidR="00660571" w:rsidRPr="00A36842" w:rsidSect="00D859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05D" w:rsidRDefault="003F005D" w:rsidP="006F12F0">
      <w:r>
        <w:separator/>
      </w:r>
    </w:p>
  </w:endnote>
  <w:endnote w:type="continuationSeparator" w:id="1">
    <w:p w:rsidR="003F005D" w:rsidRDefault="003F005D" w:rsidP="006F12F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DLF-32769-4-273117519+ZFLHjb-14">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05D" w:rsidRDefault="003F005D" w:rsidP="006F12F0">
      <w:r>
        <w:separator/>
      </w:r>
    </w:p>
  </w:footnote>
  <w:footnote w:type="continuationSeparator" w:id="1">
    <w:p w:rsidR="003F005D" w:rsidRDefault="003F005D" w:rsidP="006F12F0">
      <w:r>
        <w:continuationSeparator/>
      </w:r>
    </w:p>
  </w:footnote>
  <w:footnote w:id="2">
    <w:p w:rsidR="00527BEF" w:rsidRDefault="00527BEF">
      <w:pPr>
        <w:pStyle w:val="ac"/>
        <w:rPr>
          <w:rFonts w:hint="eastAsia"/>
        </w:rPr>
      </w:pPr>
      <w:r>
        <w:rPr>
          <w:rStyle w:val="ad"/>
        </w:rPr>
        <w:footnoteRef/>
      </w:r>
      <w:r>
        <w:t xml:space="preserve"> </w:t>
      </w:r>
      <w:r>
        <w:rPr>
          <w:rFonts w:hint="eastAsia"/>
        </w:rPr>
        <w:t>收稿时间：</w:t>
      </w:r>
      <w:r>
        <w:rPr>
          <w:rFonts w:hint="eastAsia"/>
        </w:rPr>
        <w:t>2011</w:t>
      </w:r>
      <w:r>
        <w:rPr>
          <w:rFonts w:hint="eastAsia"/>
        </w:rPr>
        <w:t>年</w:t>
      </w:r>
      <w:r>
        <w:rPr>
          <w:rFonts w:hint="eastAsia"/>
        </w:rPr>
        <w:t>11</w:t>
      </w:r>
      <w:r>
        <w:rPr>
          <w:rFonts w:hint="eastAsia"/>
        </w:rPr>
        <w:t>月</w:t>
      </w:r>
      <w:r>
        <w:rPr>
          <w:rFonts w:hint="eastAsia"/>
        </w:rPr>
        <w:t>01</w:t>
      </w:r>
      <w:r>
        <w:rPr>
          <w:rFonts w:hint="eastAsia"/>
        </w:rPr>
        <w:t>日</w:t>
      </w:r>
    </w:p>
    <w:p w:rsidR="00527BEF" w:rsidRDefault="00527BEF" w:rsidP="00527BEF">
      <w:pPr>
        <w:pStyle w:val="ac"/>
        <w:ind w:firstLineChars="50" w:firstLine="90"/>
        <w:rPr>
          <w:rFonts w:asciiTheme="minorEastAsia" w:hAnsiTheme="minorEastAsia" w:cs="宋体" w:hint="eastAsia"/>
          <w:color w:val="000000"/>
          <w:szCs w:val="21"/>
          <w:u w:color="000000"/>
          <w:lang w:val="zh-TW"/>
        </w:rPr>
      </w:pPr>
      <w:r w:rsidRPr="004B7946">
        <w:rPr>
          <w:rFonts w:asciiTheme="minorEastAsia" w:hAnsiTheme="minorEastAsia" w:cs="宋体" w:hint="eastAsia"/>
          <w:color w:val="000000"/>
          <w:szCs w:val="21"/>
          <w:u w:color="000000"/>
          <w:lang w:val="zh-TW"/>
        </w:rPr>
        <w:t>作者简介：贾咏梅（1975</w:t>
      </w:r>
      <w:r>
        <w:rPr>
          <w:rFonts w:asciiTheme="minorEastAsia" w:hAnsiTheme="minorEastAsia" w:cs="宋体" w:hint="eastAsia"/>
          <w:color w:val="000000"/>
          <w:szCs w:val="21"/>
          <w:u w:color="000000"/>
          <w:lang w:val="zh-TW"/>
        </w:rPr>
        <w:t>——），女</w:t>
      </w:r>
      <w:r w:rsidRPr="004B7946">
        <w:rPr>
          <w:rFonts w:asciiTheme="minorEastAsia" w:hAnsiTheme="minorEastAsia" w:cs="宋体" w:hint="eastAsia"/>
          <w:color w:val="000000"/>
          <w:szCs w:val="21"/>
          <w:u w:color="000000"/>
          <w:lang w:val="zh-TW"/>
        </w:rPr>
        <w:t>，北京城市学院教授，全国民办高校党建研究会秘书长，研究方向：高校党建与思想政治工作。</w:t>
      </w:r>
    </w:p>
    <w:p w:rsidR="00527BEF" w:rsidRDefault="00527BEF" w:rsidP="00527BEF">
      <w:pPr>
        <w:pStyle w:val="ac"/>
        <w:ind w:firstLineChars="50" w:firstLine="90"/>
        <w:rPr>
          <w:rFonts w:hint="eastAsia"/>
        </w:rPr>
      </w:pPr>
      <w:r>
        <w:rPr>
          <w:rFonts w:asciiTheme="minorEastAsia" w:hAnsiTheme="minorEastAsia" w:cs="宋体" w:hint="eastAsia"/>
          <w:color w:val="000000"/>
          <w:szCs w:val="21"/>
          <w:u w:color="000000"/>
          <w:lang w:val="zh-TW"/>
        </w:rPr>
        <w:t>基金项目：本文系</w:t>
      </w:r>
      <w:r w:rsidRPr="00E25A46">
        <w:rPr>
          <w:rFonts w:asciiTheme="minorEastAsia" w:hAnsiTheme="minorEastAsia" w:cs="宋体"/>
          <w:color w:val="000000"/>
          <w:szCs w:val="21"/>
          <w:u w:color="000000"/>
          <w:lang w:val="zh-TW"/>
        </w:rPr>
        <w:t>教育部人文社会科学研究专项任务项目(高校思想政治工作专项)课题"民办高校党组织参与重大决策、发挥政治核心作用的调查研究"</w:t>
      </w:r>
      <w:r w:rsidRPr="00DC3E35">
        <w:rPr>
          <w:rFonts w:asciiTheme="minorEastAsia" w:hAnsiTheme="minorEastAsia" w:cs="宋体"/>
          <w:color w:val="000000"/>
          <w:szCs w:val="21"/>
          <w:u w:color="000000"/>
          <w:lang w:val="zh-TW"/>
        </w:rPr>
        <w:t xml:space="preserve"> </w:t>
      </w:r>
      <w:hyperlink r:id="rId1" w:tgtFrame="_blank" w:history="1">
        <w:r w:rsidRPr="00DC3E35">
          <w:rPr>
            <w:rFonts w:asciiTheme="minorEastAsia" w:hAnsiTheme="minorEastAsia" w:cs="宋体" w:hint="eastAsia"/>
            <w:color w:val="000000"/>
            <w:szCs w:val="21"/>
            <w:u w:color="000000"/>
            <w:lang w:val="zh-TW"/>
          </w:rPr>
          <w:t>(项目编号16JDSZ2059)</w:t>
        </w:r>
      </w:hyperlink>
      <w:r>
        <w:rPr>
          <w:rStyle w:val="apple-converted-space"/>
          <w:rFonts w:hint="eastAsia"/>
          <w:color w:val="333333"/>
          <w:sz w:val="17"/>
          <w:szCs w:val="17"/>
          <w:shd w:val="clear" w:color="auto" w:fill="FFFFFF"/>
        </w:rPr>
        <w:t xml:space="preserve">  </w:t>
      </w:r>
      <w:r>
        <w:rPr>
          <w:rFonts w:asciiTheme="minorEastAsia" w:hAnsiTheme="minorEastAsia" w:cs="宋体" w:hint="eastAsia"/>
          <w:color w:val="000000"/>
          <w:szCs w:val="21"/>
          <w:u w:color="000000"/>
          <w:lang w:val="zh-TW"/>
        </w:rPr>
        <w:t>后续成果。</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4E2"/>
    <w:multiLevelType w:val="hybridMultilevel"/>
    <w:tmpl w:val="BDB672F0"/>
    <w:lvl w:ilvl="0" w:tplc="DD8CBDFA">
      <w:start w:val="1"/>
      <w:numFmt w:val="japaneseCounting"/>
      <w:lvlText w:val="（%1）"/>
      <w:lvlJc w:val="left"/>
      <w:pPr>
        <w:ind w:left="1582" w:hanging="1110"/>
      </w:pPr>
      <w:rPr>
        <w:rFonts w:ascii="宋体" w:eastAsia="宋体" w:hAnsi="宋体" w:hint="default"/>
        <w:b/>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04527A6D"/>
    <w:multiLevelType w:val="hybridMultilevel"/>
    <w:tmpl w:val="9406509A"/>
    <w:lvl w:ilvl="0" w:tplc="114C0B44">
      <w:start w:val="1"/>
      <w:numFmt w:val="japaneseCounting"/>
      <w:lvlText w:val="（%1）"/>
      <w:lvlJc w:val="left"/>
      <w:pPr>
        <w:ind w:left="1697" w:hanging="1215"/>
      </w:pPr>
      <w:rPr>
        <w:rFonts w:cs="Times New Roman"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04B67ACE"/>
    <w:multiLevelType w:val="hybridMultilevel"/>
    <w:tmpl w:val="F8D45E20"/>
    <w:lvl w:ilvl="0" w:tplc="C75A630A">
      <w:start w:val="1"/>
      <w:numFmt w:val="japaneseCounting"/>
      <w:lvlText w:val="%1、"/>
      <w:lvlJc w:val="left"/>
      <w:pPr>
        <w:ind w:left="992" w:hanging="51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08FD0147"/>
    <w:multiLevelType w:val="hybridMultilevel"/>
    <w:tmpl w:val="43FEF274"/>
    <w:lvl w:ilvl="0" w:tplc="0E66C004">
      <w:start w:val="1"/>
      <w:numFmt w:val="japaneseCounting"/>
      <w:lvlText w:val="%1、"/>
      <w:lvlJc w:val="left"/>
      <w:pPr>
        <w:tabs>
          <w:tab w:val="num" w:pos="480"/>
        </w:tabs>
        <w:ind w:left="480" w:hanging="480"/>
      </w:pPr>
      <w:rPr>
        <w:rFonts w:hint="default"/>
      </w:rPr>
    </w:lvl>
    <w:lvl w:ilvl="1" w:tplc="F4D4FAE0">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B2250B7"/>
    <w:multiLevelType w:val="hybridMultilevel"/>
    <w:tmpl w:val="5A6EA3E2"/>
    <w:lvl w:ilvl="0" w:tplc="3A0AF7C8">
      <w:start w:val="1"/>
      <w:numFmt w:val="decimal"/>
      <w:lvlText w:val="%1."/>
      <w:lvlJc w:val="left"/>
      <w:pPr>
        <w:ind w:left="1215" w:hanging="735"/>
      </w:pPr>
      <w:rPr>
        <w:rFonts w:cstheme="minorBidi"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0E656CD0"/>
    <w:multiLevelType w:val="hybridMultilevel"/>
    <w:tmpl w:val="629EB238"/>
    <w:lvl w:ilvl="0" w:tplc="5F8C002E">
      <w:start w:val="1"/>
      <w:numFmt w:val="decimal"/>
      <w:lvlText w:val="%1."/>
      <w:lvlJc w:val="left"/>
      <w:pPr>
        <w:ind w:left="960" w:hanging="36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0EC70AA0"/>
    <w:multiLevelType w:val="hybridMultilevel"/>
    <w:tmpl w:val="2AC653DC"/>
    <w:lvl w:ilvl="0" w:tplc="039E42E2">
      <w:start w:val="1"/>
      <w:numFmt w:val="decimal"/>
      <w:lvlText w:val="%1."/>
      <w:lvlJc w:val="left"/>
      <w:pPr>
        <w:ind w:left="842" w:hanging="360"/>
      </w:pPr>
      <w:rPr>
        <w:rFonts w:ascii="Times New Roman" w:eastAsia="宋体" w:hAnsi="Times New Roman" w:cs="Times New Roman"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44F5428"/>
    <w:multiLevelType w:val="hybridMultilevel"/>
    <w:tmpl w:val="9B2C570E"/>
    <w:lvl w:ilvl="0" w:tplc="5C083730">
      <w:start w:val="1"/>
      <w:numFmt w:val="japaneseCounting"/>
      <w:lvlText w:val="（%1）"/>
      <w:lvlJc w:val="left"/>
      <w:pPr>
        <w:ind w:left="1597" w:hanging="112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8">
    <w:nsid w:val="194F1033"/>
    <w:multiLevelType w:val="hybridMultilevel"/>
    <w:tmpl w:val="F35EED6A"/>
    <w:lvl w:ilvl="0" w:tplc="EB666DCE">
      <w:start w:val="1"/>
      <w:numFmt w:val="japaneseCounting"/>
      <w:lvlText w:val="%1、"/>
      <w:lvlJc w:val="left"/>
      <w:pPr>
        <w:ind w:left="1316" w:hanging="720"/>
      </w:pPr>
      <w:rPr>
        <w:rFonts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9">
    <w:nsid w:val="1A630B9C"/>
    <w:multiLevelType w:val="hybridMultilevel"/>
    <w:tmpl w:val="A28C818A"/>
    <w:lvl w:ilvl="0" w:tplc="7C205176">
      <w:start w:val="1"/>
      <w:numFmt w:val="decimal"/>
      <w:lvlText w:val="%1."/>
      <w:lvlJc w:val="left"/>
      <w:pPr>
        <w:ind w:left="1177" w:hanging="705"/>
      </w:pPr>
      <w:rPr>
        <w:rFonts w:asciiTheme="minorEastAsia" w:hAnsiTheme="minorEastAsia" w:hint="default"/>
        <w:b/>
        <w:color w:val="auto"/>
        <w:sz w:val="24"/>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0">
    <w:nsid w:val="21C24069"/>
    <w:multiLevelType w:val="hybridMultilevel"/>
    <w:tmpl w:val="27124B64"/>
    <w:lvl w:ilvl="0" w:tplc="082E309C">
      <w:start w:val="1"/>
      <w:numFmt w:val="decimal"/>
      <w:lvlText w:val="%1."/>
      <w:lvlJc w:val="left"/>
      <w:pPr>
        <w:ind w:left="830" w:hanging="360"/>
      </w:pPr>
      <w:rPr>
        <w:rFonts w:hint="default"/>
        <w:b/>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1">
    <w:nsid w:val="21C241A1"/>
    <w:multiLevelType w:val="hybridMultilevel"/>
    <w:tmpl w:val="ADB8161E"/>
    <w:lvl w:ilvl="0" w:tplc="B09E2DD4">
      <w:start w:val="1"/>
      <w:numFmt w:val="decimal"/>
      <w:lvlText w:val="%1、"/>
      <w:lvlJc w:val="left"/>
      <w:pPr>
        <w:ind w:left="862" w:hanging="390"/>
      </w:pPr>
      <w:rPr>
        <w:rFonts w:hint="default"/>
        <w:b/>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2">
    <w:nsid w:val="24F62C78"/>
    <w:multiLevelType w:val="hybridMultilevel"/>
    <w:tmpl w:val="EC7A8F08"/>
    <w:lvl w:ilvl="0" w:tplc="76E24888">
      <w:start w:val="1"/>
      <w:numFmt w:val="decimal"/>
      <w:lvlText w:val="%1."/>
      <w:lvlJc w:val="left"/>
      <w:pPr>
        <w:ind w:left="1177" w:hanging="705"/>
      </w:pPr>
      <w:rPr>
        <w:rFonts w:cs="宋体" w:hint="default"/>
        <w:b/>
        <w:color w:val="000000"/>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3">
    <w:nsid w:val="2B3D0969"/>
    <w:multiLevelType w:val="hybridMultilevel"/>
    <w:tmpl w:val="7A42C576"/>
    <w:lvl w:ilvl="0" w:tplc="26141080">
      <w:start w:val="2"/>
      <w:numFmt w:val="japaneseCounting"/>
      <w:lvlText w:val="%1、"/>
      <w:lvlJc w:val="left"/>
      <w:pPr>
        <w:ind w:left="1160" w:hanging="6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2BC8474D"/>
    <w:multiLevelType w:val="hybridMultilevel"/>
    <w:tmpl w:val="08A03D6C"/>
    <w:lvl w:ilvl="0" w:tplc="17D00842">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nsid w:val="2F6154C9"/>
    <w:multiLevelType w:val="hybridMultilevel"/>
    <w:tmpl w:val="6F9666E2"/>
    <w:lvl w:ilvl="0" w:tplc="8F28768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F043C09"/>
    <w:multiLevelType w:val="hybridMultilevel"/>
    <w:tmpl w:val="89C237D4"/>
    <w:lvl w:ilvl="0" w:tplc="3A0A049E">
      <w:start w:val="1"/>
      <w:numFmt w:val="japaneseCounting"/>
      <w:lvlText w:val="（%1）"/>
      <w:lvlJc w:val="left"/>
      <w:pPr>
        <w:ind w:left="1589" w:hanging="1110"/>
      </w:pPr>
      <w:rPr>
        <w:rFonts w:hint="default"/>
        <w:b/>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17">
    <w:nsid w:val="49493CF8"/>
    <w:multiLevelType w:val="hybridMultilevel"/>
    <w:tmpl w:val="206E90EE"/>
    <w:lvl w:ilvl="0" w:tplc="B83EC368">
      <w:start w:val="1"/>
      <w:numFmt w:val="japaneseCounting"/>
      <w:lvlText w:val="（%1）"/>
      <w:lvlJc w:val="left"/>
      <w:pPr>
        <w:ind w:left="1049" w:hanging="765"/>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nsid w:val="49551225"/>
    <w:multiLevelType w:val="hybridMultilevel"/>
    <w:tmpl w:val="C5EEF480"/>
    <w:lvl w:ilvl="0" w:tplc="8B000B3E">
      <w:start w:val="1"/>
      <w:numFmt w:val="decimal"/>
      <w:lvlText w:val="%1."/>
      <w:lvlJc w:val="left"/>
      <w:pPr>
        <w:ind w:left="1177" w:hanging="705"/>
      </w:pPr>
      <w:rPr>
        <w:rFonts w:ascii="宋体" w:hAnsi="宋体" w:cs="宋体" w:hint="default"/>
        <w:b/>
        <w:color w:val="000000"/>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9">
    <w:nsid w:val="4A142403"/>
    <w:multiLevelType w:val="hybridMultilevel"/>
    <w:tmpl w:val="EE6411E6"/>
    <w:lvl w:ilvl="0" w:tplc="FED28BA0">
      <w:start w:val="1"/>
      <w:numFmt w:val="japaneseCounting"/>
      <w:lvlText w:val="（%1）"/>
      <w:lvlJc w:val="left"/>
      <w:pPr>
        <w:ind w:left="1191" w:hanging="765"/>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nsid w:val="4B9962BC"/>
    <w:multiLevelType w:val="hybridMultilevel"/>
    <w:tmpl w:val="27124B64"/>
    <w:lvl w:ilvl="0" w:tplc="082E309C">
      <w:start w:val="1"/>
      <w:numFmt w:val="decimal"/>
      <w:lvlText w:val="%1."/>
      <w:lvlJc w:val="left"/>
      <w:pPr>
        <w:ind w:left="830" w:hanging="360"/>
      </w:pPr>
      <w:rPr>
        <w:rFonts w:hint="default"/>
        <w:b/>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21">
    <w:nsid w:val="56111158"/>
    <w:multiLevelType w:val="hybridMultilevel"/>
    <w:tmpl w:val="36C46C14"/>
    <w:lvl w:ilvl="0" w:tplc="BC3CEC50">
      <w:start w:val="1"/>
      <w:numFmt w:val="japaneseCounting"/>
      <w:lvlText w:val="（%1）"/>
      <w:lvlJc w:val="left"/>
      <w:pPr>
        <w:ind w:left="1582" w:hanging="1110"/>
      </w:pPr>
      <w:rPr>
        <w:rFonts w:ascii="宋体" w:eastAsia="宋体" w:hAnsi="宋体" w:hint="default"/>
        <w:b/>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2">
    <w:nsid w:val="5EB17DD6"/>
    <w:multiLevelType w:val="hybridMultilevel"/>
    <w:tmpl w:val="2D5800CE"/>
    <w:lvl w:ilvl="0" w:tplc="6D7C9CE6">
      <w:start w:val="1"/>
      <w:numFmt w:val="decimal"/>
      <w:lvlText w:val="%1."/>
      <w:lvlJc w:val="left"/>
      <w:pPr>
        <w:ind w:left="830" w:hanging="360"/>
      </w:pPr>
      <w:rPr>
        <w:rFonts w:ascii="宋体" w:eastAsia="宋体" w:hAnsi="宋体" w:hint="default"/>
        <w:b/>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23">
    <w:nsid w:val="5EE24FB4"/>
    <w:multiLevelType w:val="hybridMultilevel"/>
    <w:tmpl w:val="69BCC528"/>
    <w:lvl w:ilvl="0" w:tplc="1DD4AEE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64555083"/>
    <w:multiLevelType w:val="hybridMultilevel"/>
    <w:tmpl w:val="2AC653DC"/>
    <w:lvl w:ilvl="0" w:tplc="039E42E2">
      <w:start w:val="1"/>
      <w:numFmt w:val="decimal"/>
      <w:lvlText w:val="%1."/>
      <w:lvlJc w:val="left"/>
      <w:pPr>
        <w:ind w:left="842" w:hanging="360"/>
      </w:pPr>
      <w:rPr>
        <w:rFonts w:ascii="Times New Roman" w:eastAsia="宋体" w:hAnsi="Times New Roman" w:cs="Times New Roman"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674A5061"/>
    <w:multiLevelType w:val="hybridMultilevel"/>
    <w:tmpl w:val="EC3697A6"/>
    <w:lvl w:ilvl="0" w:tplc="A2BEE940">
      <w:start w:val="1"/>
      <w:numFmt w:val="japaneseCounting"/>
      <w:lvlText w:val="（%1）"/>
      <w:lvlJc w:val="left"/>
      <w:pPr>
        <w:ind w:left="1597" w:hanging="112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6">
    <w:nsid w:val="6A760CB2"/>
    <w:multiLevelType w:val="hybridMultilevel"/>
    <w:tmpl w:val="A01007AA"/>
    <w:lvl w:ilvl="0" w:tplc="A1EED5D4">
      <w:start w:val="1"/>
      <w:numFmt w:val="decimal"/>
      <w:lvlText w:val="%1．"/>
      <w:lvlJc w:val="left"/>
      <w:pPr>
        <w:ind w:left="1199" w:hanging="720"/>
      </w:pPr>
      <w:rPr>
        <w:rFonts w:hint="default"/>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27">
    <w:nsid w:val="6CF83AC0"/>
    <w:multiLevelType w:val="hybridMultilevel"/>
    <w:tmpl w:val="24344E20"/>
    <w:lvl w:ilvl="0" w:tplc="64FC7F32">
      <w:start w:val="1"/>
      <w:numFmt w:val="decimal"/>
      <w:lvlText w:val="%1."/>
      <w:lvlJc w:val="left"/>
      <w:pPr>
        <w:ind w:left="1200" w:hanging="720"/>
      </w:pPr>
      <w:rPr>
        <w:rFonts w:ascii="宋体" w:hAnsi="宋体" w:cs="宋体"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1DC485E"/>
    <w:multiLevelType w:val="hybridMultilevel"/>
    <w:tmpl w:val="4C76E166"/>
    <w:lvl w:ilvl="0" w:tplc="97B8FF1A">
      <w:start w:val="1"/>
      <w:numFmt w:val="decimal"/>
      <w:lvlText w:val="%1."/>
      <w:lvlJc w:val="left"/>
      <w:pPr>
        <w:ind w:left="1232" w:hanging="75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nsid w:val="7346245C"/>
    <w:multiLevelType w:val="hybridMultilevel"/>
    <w:tmpl w:val="4D866C02"/>
    <w:lvl w:ilvl="0" w:tplc="B83EC368">
      <w:start w:val="1"/>
      <w:numFmt w:val="japaneseCounting"/>
      <w:lvlText w:val="（%1）"/>
      <w:lvlJc w:val="left"/>
      <w:pPr>
        <w:ind w:left="1237" w:hanging="76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30">
    <w:nsid w:val="73821EA8"/>
    <w:multiLevelType w:val="hybridMultilevel"/>
    <w:tmpl w:val="629EB238"/>
    <w:lvl w:ilvl="0" w:tplc="5F8C002E">
      <w:start w:val="1"/>
      <w:numFmt w:val="decimal"/>
      <w:lvlText w:val="%1."/>
      <w:lvlJc w:val="left"/>
      <w:pPr>
        <w:ind w:left="960" w:hanging="36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1">
    <w:nsid w:val="73A8431A"/>
    <w:multiLevelType w:val="hybridMultilevel"/>
    <w:tmpl w:val="15EA35CE"/>
    <w:lvl w:ilvl="0" w:tplc="A594C968">
      <w:start w:val="1"/>
      <w:numFmt w:val="japaneseCounting"/>
      <w:lvlText w:val="（%1）"/>
      <w:lvlJc w:val="left"/>
      <w:pPr>
        <w:ind w:left="765"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2">
    <w:nsid w:val="73B5340F"/>
    <w:multiLevelType w:val="hybridMultilevel"/>
    <w:tmpl w:val="5AE8F26C"/>
    <w:lvl w:ilvl="0" w:tplc="34C278D0">
      <w:start w:val="1"/>
      <w:numFmt w:val="decimal"/>
      <w:lvlText w:val="%1."/>
      <w:lvlJc w:val="left"/>
      <w:pPr>
        <w:ind w:left="1232" w:hanging="75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nsid w:val="750F07CB"/>
    <w:multiLevelType w:val="hybridMultilevel"/>
    <w:tmpl w:val="DB803DD2"/>
    <w:lvl w:ilvl="0" w:tplc="AB6838AE">
      <w:start w:val="1"/>
      <w:numFmt w:val="decimal"/>
      <w:lvlText w:val="%1."/>
      <w:lvlJc w:val="left"/>
      <w:pPr>
        <w:ind w:left="1177" w:hanging="705"/>
      </w:pPr>
      <w:rPr>
        <w:rFonts w:hint="default"/>
        <w:b/>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34">
    <w:nsid w:val="77AD69C4"/>
    <w:multiLevelType w:val="hybridMultilevel"/>
    <w:tmpl w:val="56C6509C"/>
    <w:lvl w:ilvl="0" w:tplc="45EE190C">
      <w:start w:val="1"/>
      <w:numFmt w:val="decimal"/>
      <w:lvlText w:val="%1."/>
      <w:lvlJc w:val="left"/>
      <w:pPr>
        <w:ind w:left="952" w:hanging="360"/>
      </w:pPr>
      <w:rPr>
        <w:rFonts w:hint="default"/>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35">
    <w:nsid w:val="79C12B1D"/>
    <w:multiLevelType w:val="hybridMultilevel"/>
    <w:tmpl w:val="C6A2D210"/>
    <w:lvl w:ilvl="0" w:tplc="2BB076C8">
      <w:start w:val="1"/>
      <w:numFmt w:val="japaneseCounting"/>
      <w:lvlText w:val="（%1）"/>
      <w:lvlJc w:val="left"/>
      <w:pPr>
        <w:ind w:left="1597" w:hanging="1125"/>
      </w:pPr>
      <w:rPr>
        <w:rFonts w:hint="default"/>
        <w:lang w:val="en-US"/>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36">
    <w:nsid w:val="7C9D5E3D"/>
    <w:multiLevelType w:val="hybridMultilevel"/>
    <w:tmpl w:val="6616D9D4"/>
    <w:lvl w:ilvl="0" w:tplc="F26A90E6">
      <w:start w:val="1"/>
      <w:numFmt w:val="decimal"/>
      <w:lvlText w:val="%1."/>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7">
    <w:nsid w:val="7DED3CE0"/>
    <w:multiLevelType w:val="hybridMultilevel"/>
    <w:tmpl w:val="1C2629EA"/>
    <w:lvl w:ilvl="0" w:tplc="69184254">
      <w:start w:val="1"/>
      <w:numFmt w:val="decimal"/>
      <w:lvlText w:val="%1."/>
      <w:lvlJc w:val="left"/>
      <w:pPr>
        <w:ind w:left="1177" w:hanging="705"/>
      </w:pPr>
      <w:rPr>
        <w:rFonts w:hint="default"/>
        <w:b/>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31"/>
  </w:num>
  <w:num w:numId="2">
    <w:abstractNumId w:val="6"/>
  </w:num>
  <w:num w:numId="3">
    <w:abstractNumId w:val="24"/>
  </w:num>
  <w:num w:numId="4">
    <w:abstractNumId w:val="3"/>
  </w:num>
  <w:num w:numId="5">
    <w:abstractNumId w:val="2"/>
  </w:num>
  <w:num w:numId="6">
    <w:abstractNumId w:val="23"/>
  </w:num>
  <w:num w:numId="7">
    <w:abstractNumId w:val="1"/>
  </w:num>
  <w:num w:numId="8">
    <w:abstractNumId w:val="14"/>
  </w:num>
  <w:num w:numId="9">
    <w:abstractNumId w:val="8"/>
  </w:num>
  <w:num w:numId="10">
    <w:abstractNumId w:val="15"/>
  </w:num>
  <w:num w:numId="11">
    <w:abstractNumId w:val="16"/>
  </w:num>
  <w:num w:numId="12">
    <w:abstractNumId w:val="0"/>
  </w:num>
  <w:num w:numId="13">
    <w:abstractNumId w:val="21"/>
  </w:num>
  <w:num w:numId="14">
    <w:abstractNumId w:val="17"/>
  </w:num>
  <w:num w:numId="15">
    <w:abstractNumId w:val="26"/>
  </w:num>
  <w:num w:numId="16">
    <w:abstractNumId w:val="22"/>
  </w:num>
  <w:num w:numId="17">
    <w:abstractNumId w:val="28"/>
  </w:num>
  <w:num w:numId="18">
    <w:abstractNumId w:val="10"/>
  </w:num>
  <w:num w:numId="19">
    <w:abstractNumId w:val="20"/>
  </w:num>
  <w:num w:numId="20">
    <w:abstractNumId w:val="36"/>
  </w:num>
  <w:num w:numId="21">
    <w:abstractNumId w:val="33"/>
  </w:num>
  <w:num w:numId="22">
    <w:abstractNumId w:val="37"/>
  </w:num>
  <w:num w:numId="23">
    <w:abstractNumId w:val="11"/>
  </w:num>
  <w:num w:numId="24">
    <w:abstractNumId w:val="29"/>
  </w:num>
  <w:num w:numId="25">
    <w:abstractNumId w:val="13"/>
  </w:num>
  <w:num w:numId="26">
    <w:abstractNumId w:val="7"/>
  </w:num>
  <w:num w:numId="27">
    <w:abstractNumId w:val="35"/>
  </w:num>
  <w:num w:numId="28">
    <w:abstractNumId w:val="34"/>
  </w:num>
  <w:num w:numId="29">
    <w:abstractNumId w:val="25"/>
  </w:num>
  <w:num w:numId="30">
    <w:abstractNumId w:val="5"/>
  </w:num>
  <w:num w:numId="31">
    <w:abstractNumId w:val="30"/>
  </w:num>
  <w:num w:numId="32">
    <w:abstractNumId w:val="32"/>
  </w:num>
  <w:num w:numId="33">
    <w:abstractNumId w:val="9"/>
  </w:num>
  <w:num w:numId="34">
    <w:abstractNumId w:val="4"/>
  </w:num>
  <w:num w:numId="35">
    <w:abstractNumId w:val="27"/>
  </w:num>
  <w:num w:numId="36">
    <w:abstractNumId w:val="12"/>
  </w:num>
  <w:num w:numId="37">
    <w:abstractNumId w:val="18"/>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7CCF"/>
    <w:rsid w:val="00000E23"/>
    <w:rsid w:val="0000245A"/>
    <w:rsid w:val="00002E5B"/>
    <w:rsid w:val="00003BAA"/>
    <w:rsid w:val="0000412D"/>
    <w:rsid w:val="00004273"/>
    <w:rsid w:val="00006154"/>
    <w:rsid w:val="0000700A"/>
    <w:rsid w:val="00010998"/>
    <w:rsid w:val="0001118E"/>
    <w:rsid w:val="00011412"/>
    <w:rsid w:val="00013DFF"/>
    <w:rsid w:val="000145D1"/>
    <w:rsid w:val="00014FA8"/>
    <w:rsid w:val="00020503"/>
    <w:rsid w:val="00020A03"/>
    <w:rsid w:val="00021235"/>
    <w:rsid w:val="00021272"/>
    <w:rsid w:val="00021C8C"/>
    <w:rsid w:val="00024CAE"/>
    <w:rsid w:val="0002572D"/>
    <w:rsid w:val="000258CF"/>
    <w:rsid w:val="0002715B"/>
    <w:rsid w:val="00027815"/>
    <w:rsid w:val="00030215"/>
    <w:rsid w:val="00030676"/>
    <w:rsid w:val="00030866"/>
    <w:rsid w:val="000309EA"/>
    <w:rsid w:val="00030A2D"/>
    <w:rsid w:val="00030A93"/>
    <w:rsid w:val="0003179B"/>
    <w:rsid w:val="00031FC9"/>
    <w:rsid w:val="000320D6"/>
    <w:rsid w:val="00032FFB"/>
    <w:rsid w:val="000339D0"/>
    <w:rsid w:val="00034F6A"/>
    <w:rsid w:val="00035E10"/>
    <w:rsid w:val="00036B63"/>
    <w:rsid w:val="000373D8"/>
    <w:rsid w:val="000376D4"/>
    <w:rsid w:val="00037E2D"/>
    <w:rsid w:val="00040442"/>
    <w:rsid w:val="00041842"/>
    <w:rsid w:val="00041E86"/>
    <w:rsid w:val="000431C9"/>
    <w:rsid w:val="00043EF3"/>
    <w:rsid w:val="0004529F"/>
    <w:rsid w:val="00045468"/>
    <w:rsid w:val="00046A6E"/>
    <w:rsid w:val="0004731C"/>
    <w:rsid w:val="0004755B"/>
    <w:rsid w:val="000475EE"/>
    <w:rsid w:val="00050AC1"/>
    <w:rsid w:val="000518AA"/>
    <w:rsid w:val="00053320"/>
    <w:rsid w:val="00053B0C"/>
    <w:rsid w:val="00054FFC"/>
    <w:rsid w:val="0005617F"/>
    <w:rsid w:val="000567DD"/>
    <w:rsid w:val="00056E57"/>
    <w:rsid w:val="00060C4E"/>
    <w:rsid w:val="00061C6A"/>
    <w:rsid w:val="0006222F"/>
    <w:rsid w:val="00062EC2"/>
    <w:rsid w:val="00064698"/>
    <w:rsid w:val="00066BA0"/>
    <w:rsid w:val="00067231"/>
    <w:rsid w:val="00067B06"/>
    <w:rsid w:val="00067DF2"/>
    <w:rsid w:val="000709AA"/>
    <w:rsid w:val="0007133E"/>
    <w:rsid w:val="000714FB"/>
    <w:rsid w:val="000715C1"/>
    <w:rsid w:val="00071A10"/>
    <w:rsid w:val="00071CB8"/>
    <w:rsid w:val="00072CE3"/>
    <w:rsid w:val="000744EC"/>
    <w:rsid w:val="00075112"/>
    <w:rsid w:val="0007594E"/>
    <w:rsid w:val="00076640"/>
    <w:rsid w:val="00076782"/>
    <w:rsid w:val="00076F70"/>
    <w:rsid w:val="000800C0"/>
    <w:rsid w:val="000816F5"/>
    <w:rsid w:val="000827E3"/>
    <w:rsid w:val="000835D4"/>
    <w:rsid w:val="00083A40"/>
    <w:rsid w:val="00084E16"/>
    <w:rsid w:val="00085C95"/>
    <w:rsid w:val="000863A2"/>
    <w:rsid w:val="00086965"/>
    <w:rsid w:val="0008740D"/>
    <w:rsid w:val="00087E33"/>
    <w:rsid w:val="000901C0"/>
    <w:rsid w:val="000918A5"/>
    <w:rsid w:val="000918FA"/>
    <w:rsid w:val="00093290"/>
    <w:rsid w:val="000933D6"/>
    <w:rsid w:val="000936C1"/>
    <w:rsid w:val="00095245"/>
    <w:rsid w:val="0009650C"/>
    <w:rsid w:val="00096DD4"/>
    <w:rsid w:val="00097D60"/>
    <w:rsid w:val="000A0654"/>
    <w:rsid w:val="000A0A24"/>
    <w:rsid w:val="000A1BAD"/>
    <w:rsid w:val="000A1DA0"/>
    <w:rsid w:val="000A3BCB"/>
    <w:rsid w:val="000A47C6"/>
    <w:rsid w:val="000A6FA9"/>
    <w:rsid w:val="000A7631"/>
    <w:rsid w:val="000B062E"/>
    <w:rsid w:val="000B145B"/>
    <w:rsid w:val="000B16C9"/>
    <w:rsid w:val="000B173A"/>
    <w:rsid w:val="000B3241"/>
    <w:rsid w:val="000B4518"/>
    <w:rsid w:val="000B475E"/>
    <w:rsid w:val="000B5D1E"/>
    <w:rsid w:val="000B6308"/>
    <w:rsid w:val="000B661A"/>
    <w:rsid w:val="000B68A0"/>
    <w:rsid w:val="000B6B41"/>
    <w:rsid w:val="000C007E"/>
    <w:rsid w:val="000C1B24"/>
    <w:rsid w:val="000C363B"/>
    <w:rsid w:val="000C55E1"/>
    <w:rsid w:val="000C6787"/>
    <w:rsid w:val="000D0311"/>
    <w:rsid w:val="000D08DB"/>
    <w:rsid w:val="000D0F0B"/>
    <w:rsid w:val="000D1264"/>
    <w:rsid w:val="000D3AA0"/>
    <w:rsid w:val="000D3B2C"/>
    <w:rsid w:val="000D4578"/>
    <w:rsid w:val="000D4830"/>
    <w:rsid w:val="000D494A"/>
    <w:rsid w:val="000D4D74"/>
    <w:rsid w:val="000D66AB"/>
    <w:rsid w:val="000D7C43"/>
    <w:rsid w:val="000E0791"/>
    <w:rsid w:val="000E1ACE"/>
    <w:rsid w:val="000E1EBD"/>
    <w:rsid w:val="000E2B2B"/>
    <w:rsid w:val="000E3078"/>
    <w:rsid w:val="000E6943"/>
    <w:rsid w:val="000E7764"/>
    <w:rsid w:val="000F0313"/>
    <w:rsid w:val="000F0749"/>
    <w:rsid w:val="000F0833"/>
    <w:rsid w:val="000F1850"/>
    <w:rsid w:val="000F29DD"/>
    <w:rsid w:val="000F4118"/>
    <w:rsid w:val="000F4F55"/>
    <w:rsid w:val="000F56A1"/>
    <w:rsid w:val="000F64D4"/>
    <w:rsid w:val="000F6936"/>
    <w:rsid w:val="000F7349"/>
    <w:rsid w:val="000F7B5A"/>
    <w:rsid w:val="001005F4"/>
    <w:rsid w:val="00100E3D"/>
    <w:rsid w:val="0010101D"/>
    <w:rsid w:val="0010117F"/>
    <w:rsid w:val="001015E3"/>
    <w:rsid w:val="00101876"/>
    <w:rsid w:val="00101A38"/>
    <w:rsid w:val="0010302F"/>
    <w:rsid w:val="00103FCB"/>
    <w:rsid w:val="0010408C"/>
    <w:rsid w:val="00104624"/>
    <w:rsid w:val="001048C9"/>
    <w:rsid w:val="00105EDA"/>
    <w:rsid w:val="001068DC"/>
    <w:rsid w:val="00107D10"/>
    <w:rsid w:val="00107DE1"/>
    <w:rsid w:val="00110AA4"/>
    <w:rsid w:val="00110CC0"/>
    <w:rsid w:val="00111D13"/>
    <w:rsid w:val="001126C0"/>
    <w:rsid w:val="00112F54"/>
    <w:rsid w:val="00114B7F"/>
    <w:rsid w:val="00114C56"/>
    <w:rsid w:val="001150B3"/>
    <w:rsid w:val="00115318"/>
    <w:rsid w:val="00115C88"/>
    <w:rsid w:val="00116C8E"/>
    <w:rsid w:val="00117A47"/>
    <w:rsid w:val="00117FC2"/>
    <w:rsid w:val="001233E1"/>
    <w:rsid w:val="00123ABE"/>
    <w:rsid w:val="001240CC"/>
    <w:rsid w:val="00124736"/>
    <w:rsid w:val="001247B7"/>
    <w:rsid w:val="001249E7"/>
    <w:rsid w:val="0012697B"/>
    <w:rsid w:val="00126E80"/>
    <w:rsid w:val="00127FDE"/>
    <w:rsid w:val="0013033F"/>
    <w:rsid w:val="001310C2"/>
    <w:rsid w:val="00131D35"/>
    <w:rsid w:val="00132F80"/>
    <w:rsid w:val="0013377E"/>
    <w:rsid w:val="001337D9"/>
    <w:rsid w:val="00133C4D"/>
    <w:rsid w:val="00134D7D"/>
    <w:rsid w:val="001363B4"/>
    <w:rsid w:val="00136E19"/>
    <w:rsid w:val="00137B74"/>
    <w:rsid w:val="001400C2"/>
    <w:rsid w:val="00140C45"/>
    <w:rsid w:val="00140F57"/>
    <w:rsid w:val="00141497"/>
    <w:rsid w:val="00141BB5"/>
    <w:rsid w:val="00142294"/>
    <w:rsid w:val="001431F1"/>
    <w:rsid w:val="00143BEE"/>
    <w:rsid w:val="0014428C"/>
    <w:rsid w:val="00144488"/>
    <w:rsid w:val="00145C5B"/>
    <w:rsid w:val="001461A4"/>
    <w:rsid w:val="00146366"/>
    <w:rsid w:val="001464F5"/>
    <w:rsid w:val="001519B0"/>
    <w:rsid w:val="00151CD9"/>
    <w:rsid w:val="00152078"/>
    <w:rsid w:val="00154D4C"/>
    <w:rsid w:val="00155139"/>
    <w:rsid w:val="0015617F"/>
    <w:rsid w:val="00160C1B"/>
    <w:rsid w:val="00160FBA"/>
    <w:rsid w:val="00161D82"/>
    <w:rsid w:val="00163394"/>
    <w:rsid w:val="0016366A"/>
    <w:rsid w:val="00163CBC"/>
    <w:rsid w:val="00165499"/>
    <w:rsid w:val="00166B89"/>
    <w:rsid w:val="00167A86"/>
    <w:rsid w:val="00167ACE"/>
    <w:rsid w:val="0017052C"/>
    <w:rsid w:val="00171279"/>
    <w:rsid w:val="00172C02"/>
    <w:rsid w:val="001734CE"/>
    <w:rsid w:val="00173BC2"/>
    <w:rsid w:val="00173DBD"/>
    <w:rsid w:val="00173E38"/>
    <w:rsid w:val="001742C0"/>
    <w:rsid w:val="00174613"/>
    <w:rsid w:val="00174742"/>
    <w:rsid w:val="0017534B"/>
    <w:rsid w:val="0017655B"/>
    <w:rsid w:val="001806B3"/>
    <w:rsid w:val="0018081D"/>
    <w:rsid w:val="00181246"/>
    <w:rsid w:val="00182D79"/>
    <w:rsid w:val="00182E0C"/>
    <w:rsid w:val="0018333B"/>
    <w:rsid w:val="00183AFF"/>
    <w:rsid w:val="0018435E"/>
    <w:rsid w:val="00184E14"/>
    <w:rsid w:val="001874C3"/>
    <w:rsid w:val="00191594"/>
    <w:rsid w:val="00192155"/>
    <w:rsid w:val="00193665"/>
    <w:rsid w:val="001949EA"/>
    <w:rsid w:val="00194C36"/>
    <w:rsid w:val="00195BFF"/>
    <w:rsid w:val="00195CBA"/>
    <w:rsid w:val="001A0817"/>
    <w:rsid w:val="001A117E"/>
    <w:rsid w:val="001A1B3E"/>
    <w:rsid w:val="001A2FE2"/>
    <w:rsid w:val="001A482D"/>
    <w:rsid w:val="001A5239"/>
    <w:rsid w:val="001A5528"/>
    <w:rsid w:val="001A6937"/>
    <w:rsid w:val="001A6F5C"/>
    <w:rsid w:val="001A74DE"/>
    <w:rsid w:val="001B0341"/>
    <w:rsid w:val="001B1631"/>
    <w:rsid w:val="001B16EB"/>
    <w:rsid w:val="001B2108"/>
    <w:rsid w:val="001B4E13"/>
    <w:rsid w:val="001B57CE"/>
    <w:rsid w:val="001B6099"/>
    <w:rsid w:val="001B648E"/>
    <w:rsid w:val="001B7292"/>
    <w:rsid w:val="001B754B"/>
    <w:rsid w:val="001C0F0B"/>
    <w:rsid w:val="001C16B5"/>
    <w:rsid w:val="001C1B2E"/>
    <w:rsid w:val="001C2B67"/>
    <w:rsid w:val="001C2BF6"/>
    <w:rsid w:val="001C340F"/>
    <w:rsid w:val="001C3C97"/>
    <w:rsid w:val="001C4E01"/>
    <w:rsid w:val="001C4F91"/>
    <w:rsid w:val="001C671A"/>
    <w:rsid w:val="001C7187"/>
    <w:rsid w:val="001C7BAC"/>
    <w:rsid w:val="001C7CFA"/>
    <w:rsid w:val="001D0F9F"/>
    <w:rsid w:val="001D1239"/>
    <w:rsid w:val="001D15B5"/>
    <w:rsid w:val="001D2B1B"/>
    <w:rsid w:val="001D2FC0"/>
    <w:rsid w:val="001D3403"/>
    <w:rsid w:val="001D3A72"/>
    <w:rsid w:val="001D46A3"/>
    <w:rsid w:val="001D540D"/>
    <w:rsid w:val="001D76D9"/>
    <w:rsid w:val="001D799F"/>
    <w:rsid w:val="001E129C"/>
    <w:rsid w:val="001E410D"/>
    <w:rsid w:val="001E551F"/>
    <w:rsid w:val="001E69BC"/>
    <w:rsid w:val="001E777A"/>
    <w:rsid w:val="001F122A"/>
    <w:rsid w:val="001F3509"/>
    <w:rsid w:val="001F4943"/>
    <w:rsid w:val="001F4E57"/>
    <w:rsid w:val="001F58A8"/>
    <w:rsid w:val="001F7AE5"/>
    <w:rsid w:val="001F7B14"/>
    <w:rsid w:val="0020094F"/>
    <w:rsid w:val="00201323"/>
    <w:rsid w:val="00201EC0"/>
    <w:rsid w:val="002023D4"/>
    <w:rsid w:val="002023EA"/>
    <w:rsid w:val="00202C23"/>
    <w:rsid w:val="00203472"/>
    <w:rsid w:val="0020349D"/>
    <w:rsid w:val="00203C36"/>
    <w:rsid w:val="002045CC"/>
    <w:rsid w:val="002054F8"/>
    <w:rsid w:val="0020570C"/>
    <w:rsid w:val="002077BD"/>
    <w:rsid w:val="00207B7E"/>
    <w:rsid w:val="00207BAE"/>
    <w:rsid w:val="002115B3"/>
    <w:rsid w:val="00212C77"/>
    <w:rsid w:val="00213C1C"/>
    <w:rsid w:val="00215B4F"/>
    <w:rsid w:val="00216586"/>
    <w:rsid w:val="00221CEC"/>
    <w:rsid w:val="00222982"/>
    <w:rsid w:val="00222BD5"/>
    <w:rsid w:val="0022333E"/>
    <w:rsid w:val="002236F6"/>
    <w:rsid w:val="002247FE"/>
    <w:rsid w:val="002265B8"/>
    <w:rsid w:val="00230741"/>
    <w:rsid w:val="00230C78"/>
    <w:rsid w:val="002320EE"/>
    <w:rsid w:val="002328B8"/>
    <w:rsid w:val="00232A19"/>
    <w:rsid w:val="00232B03"/>
    <w:rsid w:val="0023395F"/>
    <w:rsid w:val="00234267"/>
    <w:rsid w:val="002346FF"/>
    <w:rsid w:val="00234C7B"/>
    <w:rsid w:val="00234E2A"/>
    <w:rsid w:val="002351E1"/>
    <w:rsid w:val="00235A20"/>
    <w:rsid w:val="00236EF3"/>
    <w:rsid w:val="0023728D"/>
    <w:rsid w:val="00241835"/>
    <w:rsid w:val="00242070"/>
    <w:rsid w:val="00242271"/>
    <w:rsid w:val="00243FD2"/>
    <w:rsid w:val="002446A8"/>
    <w:rsid w:val="002469FB"/>
    <w:rsid w:val="00246F9D"/>
    <w:rsid w:val="00247D11"/>
    <w:rsid w:val="00247E77"/>
    <w:rsid w:val="002508CD"/>
    <w:rsid w:val="00250CB8"/>
    <w:rsid w:val="00251A8B"/>
    <w:rsid w:val="00251B1A"/>
    <w:rsid w:val="00251B82"/>
    <w:rsid w:val="002524A0"/>
    <w:rsid w:val="002539F9"/>
    <w:rsid w:val="00254DC5"/>
    <w:rsid w:val="002562F8"/>
    <w:rsid w:val="00256A56"/>
    <w:rsid w:val="002575C7"/>
    <w:rsid w:val="00257CCF"/>
    <w:rsid w:val="00260996"/>
    <w:rsid w:val="002609C1"/>
    <w:rsid w:val="00261846"/>
    <w:rsid w:val="00261B9F"/>
    <w:rsid w:val="00261CCE"/>
    <w:rsid w:val="00261D68"/>
    <w:rsid w:val="00261E2D"/>
    <w:rsid w:val="00262E5C"/>
    <w:rsid w:val="00262E6D"/>
    <w:rsid w:val="002641EC"/>
    <w:rsid w:val="002648C1"/>
    <w:rsid w:val="002656E2"/>
    <w:rsid w:val="00265716"/>
    <w:rsid w:val="002667BC"/>
    <w:rsid w:val="00266B63"/>
    <w:rsid w:val="00267F1F"/>
    <w:rsid w:val="00270C1E"/>
    <w:rsid w:val="00270D40"/>
    <w:rsid w:val="00271612"/>
    <w:rsid w:val="00272034"/>
    <w:rsid w:val="00275733"/>
    <w:rsid w:val="002763A3"/>
    <w:rsid w:val="00276A9B"/>
    <w:rsid w:val="00280111"/>
    <w:rsid w:val="00280A39"/>
    <w:rsid w:val="00281B07"/>
    <w:rsid w:val="00282D77"/>
    <w:rsid w:val="002864E8"/>
    <w:rsid w:val="00286EBF"/>
    <w:rsid w:val="00286F25"/>
    <w:rsid w:val="00291279"/>
    <w:rsid w:val="00291925"/>
    <w:rsid w:val="00292287"/>
    <w:rsid w:val="0029240C"/>
    <w:rsid w:val="002924F3"/>
    <w:rsid w:val="0029377D"/>
    <w:rsid w:val="00293A40"/>
    <w:rsid w:val="0029565E"/>
    <w:rsid w:val="002963E3"/>
    <w:rsid w:val="00297B95"/>
    <w:rsid w:val="00297C0E"/>
    <w:rsid w:val="002A0460"/>
    <w:rsid w:val="002A1EBA"/>
    <w:rsid w:val="002A2045"/>
    <w:rsid w:val="002A2280"/>
    <w:rsid w:val="002A2564"/>
    <w:rsid w:val="002A40BF"/>
    <w:rsid w:val="002A43D5"/>
    <w:rsid w:val="002A5E7B"/>
    <w:rsid w:val="002A72AF"/>
    <w:rsid w:val="002B0ADC"/>
    <w:rsid w:val="002B13D8"/>
    <w:rsid w:val="002B181E"/>
    <w:rsid w:val="002B2DB3"/>
    <w:rsid w:val="002B3771"/>
    <w:rsid w:val="002B381E"/>
    <w:rsid w:val="002B3EB8"/>
    <w:rsid w:val="002B3F93"/>
    <w:rsid w:val="002B5355"/>
    <w:rsid w:val="002B7982"/>
    <w:rsid w:val="002C1287"/>
    <w:rsid w:val="002C1A82"/>
    <w:rsid w:val="002C1CA7"/>
    <w:rsid w:val="002C2759"/>
    <w:rsid w:val="002C49D9"/>
    <w:rsid w:val="002C543A"/>
    <w:rsid w:val="002C6C7F"/>
    <w:rsid w:val="002C6F8D"/>
    <w:rsid w:val="002D07B2"/>
    <w:rsid w:val="002D19A5"/>
    <w:rsid w:val="002D1AF1"/>
    <w:rsid w:val="002D2412"/>
    <w:rsid w:val="002D3178"/>
    <w:rsid w:val="002D4062"/>
    <w:rsid w:val="002D4802"/>
    <w:rsid w:val="002D579D"/>
    <w:rsid w:val="002D5EE4"/>
    <w:rsid w:val="002D6B9B"/>
    <w:rsid w:val="002D74D3"/>
    <w:rsid w:val="002E0905"/>
    <w:rsid w:val="002E16BD"/>
    <w:rsid w:val="002E25EE"/>
    <w:rsid w:val="002E2A1B"/>
    <w:rsid w:val="002E3D1B"/>
    <w:rsid w:val="002E3E57"/>
    <w:rsid w:val="002E5057"/>
    <w:rsid w:val="002E56A6"/>
    <w:rsid w:val="002E6E39"/>
    <w:rsid w:val="002E71B9"/>
    <w:rsid w:val="002F0E5E"/>
    <w:rsid w:val="002F1A22"/>
    <w:rsid w:val="002F1B1C"/>
    <w:rsid w:val="002F32EC"/>
    <w:rsid w:val="002F33BC"/>
    <w:rsid w:val="002F3568"/>
    <w:rsid w:val="002F36B6"/>
    <w:rsid w:val="002F38CD"/>
    <w:rsid w:val="002F64DE"/>
    <w:rsid w:val="002F667D"/>
    <w:rsid w:val="002F6727"/>
    <w:rsid w:val="002F6A1A"/>
    <w:rsid w:val="002F6DD0"/>
    <w:rsid w:val="002F703C"/>
    <w:rsid w:val="003001F9"/>
    <w:rsid w:val="00301B10"/>
    <w:rsid w:val="00301B88"/>
    <w:rsid w:val="0030270E"/>
    <w:rsid w:val="00305B92"/>
    <w:rsid w:val="00305EC5"/>
    <w:rsid w:val="003062C2"/>
    <w:rsid w:val="003065EA"/>
    <w:rsid w:val="00306600"/>
    <w:rsid w:val="003070AC"/>
    <w:rsid w:val="0030764B"/>
    <w:rsid w:val="00310ADF"/>
    <w:rsid w:val="00313372"/>
    <w:rsid w:val="00313A1B"/>
    <w:rsid w:val="0031420A"/>
    <w:rsid w:val="0031487E"/>
    <w:rsid w:val="003150BA"/>
    <w:rsid w:val="00315579"/>
    <w:rsid w:val="003157F5"/>
    <w:rsid w:val="00315B15"/>
    <w:rsid w:val="003161FA"/>
    <w:rsid w:val="0031763F"/>
    <w:rsid w:val="00320C2F"/>
    <w:rsid w:val="00322133"/>
    <w:rsid w:val="00322904"/>
    <w:rsid w:val="003236E4"/>
    <w:rsid w:val="00324FE3"/>
    <w:rsid w:val="00326ED6"/>
    <w:rsid w:val="0033041E"/>
    <w:rsid w:val="00330CD3"/>
    <w:rsid w:val="00331D83"/>
    <w:rsid w:val="0033208E"/>
    <w:rsid w:val="00333550"/>
    <w:rsid w:val="0033470C"/>
    <w:rsid w:val="003357C9"/>
    <w:rsid w:val="00335E39"/>
    <w:rsid w:val="00337DF8"/>
    <w:rsid w:val="00340123"/>
    <w:rsid w:val="003402AF"/>
    <w:rsid w:val="00340C50"/>
    <w:rsid w:val="0034155D"/>
    <w:rsid w:val="00341FC5"/>
    <w:rsid w:val="00342028"/>
    <w:rsid w:val="0034469C"/>
    <w:rsid w:val="0034536C"/>
    <w:rsid w:val="003460FE"/>
    <w:rsid w:val="00346CAE"/>
    <w:rsid w:val="00346DEE"/>
    <w:rsid w:val="003473D6"/>
    <w:rsid w:val="00350133"/>
    <w:rsid w:val="00350B33"/>
    <w:rsid w:val="00351AE8"/>
    <w:rsid w:val="00351EC2"/>
    <w:rsid w:val="00354551"/>
    <w:rsid w:val="00355DD4"/>
    <w:rsid w:val="00356277"/>
    <w:rsid w:val="00356323"/>
    <w:rsid w:val="00356928"/>
    <w:rsid w:val="00360536"/>
    <w:rsid w:val="0036150E"/>
    <w:rsid w:val="00361B1A"/>
    <w:rsid w:val="003638CA"/>
    <w:rsid w:val="00363B82"/>
    <w:rsid w:val="00364F5D"/>
    <w:rsid w:val="003654B9"/>
    <w:rsid w:val="00365AA0"/>
    <w:rsid w:val="00365E51"/>
    <w:rsid w:val="00366F87"/>
    <w:rsid w:val="0037017A"/>
    <w:rsid w:val="00370399"/>
    <w:rsid w:val="00373690"/>
    <w:rsid w:val="00373701"/>
    <w:rsid w:val="00373BE7"/>
    <w:rsid w:val="00373D50"/>
    <w:rsid w:val="00373EC6"/>
    <w:rsid w:val="00373F7D"/>
    <w:rsid w:val="00374EE7"/>
    <w:rsid w:val="00375DE6"/>
    <w:rsid w:val="00376031"/>
    <w:rsid w:val="00381F35"/>
    <w:rsid w:val="003826BA"/>
    <w:rsid w:val="003844FE"/>
    <w:rsid w:val="003848C0"/>
    <w:rsid w:val="00384AAE"/>
    <w:rsid w:val="00386981"/>
    <w:rsid w:val="00390CEE"/>
    <w:rsid w:val="00392E15"/>
    <w:rsid w:val="003931C9"/>
    <w:rsid w:val="00393E5F"/>
    <w:rsid w:val="003952BB"/>
    <w:rsid w:val="003965E3"/>
    <w:rsid w:val="0039797E"/>
    <w:rsid w:val="003A1301"/>
    <w:rsid w:val="003A1803"/>
    <w:rsid w:val="003A19CD"/>
    <w:rsid w:val="003A20AF"/>
    <w:rsid w:val="003A30AF"/>
    <w:rsid w:val="003A35FC"/>
    <w:rsid w:val="003A362E"/>
    <w:rsid w:val="003A3D38"/>
    <w:rsid w:val="003A46A9"/>
    <w:rsid w:val="003A5061"/>
    <w:rsid w:val="003A5357"/>
    <w:rsid w:val="003A651E"/>
    <w:rsid w:val="003A75A0"/>
    <w:rsid w:val="003B02C3"/>
    <w:rsid w:val="003B02FC"/>
    <w:rsid w:val="003B1CE2"/>
    <w:rsid w:val="003B2A92"/>
    <w:rsid w:val="003B3E5D"/>
    <w:rsid w:val="003B55D0"/>
    <w:rsid w:val="003B5921"/>
    <w:rsid w:val="003B626B"/>
    <w:rsid w:val="003B6A1B"/>
    <w:rsid w:val="003B799F"/>
    <w:rsid w:val="003C069E"/>
    <w:rsid w:val="003C0E39"/>
    <w:rsid w:val="003C129B"/>
    <w:rsid w:val="003C18F7"/>
    <w:rsid w:val="003C278E"/>
    <w:rsid w:val="003C375F"/>
    <w:rsid w:val="003C40FE"/>
    <w:rsid w:val="003C5844"/>
    <w:rsid w:val="003C59E5"/>
    <w:rsid w:val="003C5A27"/>
    <w:rsid w:val="003C5CF7"/>
    <w:rsid w:val="003C6BFD"/>
    <w:rsid w:val="003C73B8"/>
    <w:rsid w:val="003C75AF"/>
    <w:rsid w:val="003D0958"/>
    <w:rsid w:val="003D1B8A"/>
    <w:rsid w:val="003D20A0"/>
    <w:rsid w:val="003D36A4"/>
    <w:rsid w:val="003D3C46"/>
    <w:rsid w:val="003D4411"/>
    <w:rsid w:val="003D71ED"/>
    <w:rsid w:val="003D77F3"/>
    <w:rsid w:val="003E437B"/>
    <w:rsid w:val="003E4624"/>
    <w:rsid w:val="003E55B2"/>
    <w:rsid w:val="003E61CA"/>
    <w:rsid w:val="003E6F2B"/>
    <w:rsid w:val="003E739F"/>
    <w:rsid w:val="003F005D"/>
    <w:rsid w:val="003F0692"/>
    <w:rsid w:val="003F0A5C"/>
    <w:rsid w:val="003F0E97"/>
    <w:rsid w:val="003F24C4"/>
    <w:rsid w:val="003F3B95"/>
    <w:rsid w:val="003F4517"/>
    <w:rsid w:val="003F57E2"/>
    <w:rsid w:val="003F62D1"/>
    <w:rsid w:val="003F6643"/>
    <w:rsid w:val="003F67D6"/>
    <w:rsid w:val="003F7042"/>
    <w:rsid w:val="003F7636"/>
    <w:rsid w:val="003F7920"/>
    <w:rsid w:val="00400A01"/>
    <w:rsid w:val="00400B76"/>
    <w:rsid w:val="00400C48"/>
    <w:rsid w:val="00401C7B"/>
    <w:rsid w:val="00403457"/>
    <w:rsid w:val="00403870"/>
    <w:rsid w:val="00403B3A"/>
    <w:rsid w:val="00404FDC"/>
    <w:rsid w:val="004059FF"/>
    <w:rsid w:val="00405F0C"/>
    <w:rsid w:val="0040608B"/>
    <w:rsid w:val="004061E1"/>
    <w:rsid w:val="00411C09"/>
    <w:rsid w:val="00411ED1"/>
    <w:rsid w:val="0041345B"/>
    <w:rsid w:val="00413738"/>
    <w:rsid w:val="0041692D"/>
    <w:rsid w:val="004177AC"/>
    <w:rsid w:val="0042050D"/>
    <w:rsid w:val="0042112C"/>
    <w:rsid w:val="00422B45"/>
    <w:rsid w:val="00424040"/>
    <w:rsid w:val="00424985"/>
    <w:rsid w:val="00425AA5"/>
    <w:rsid w:val="00425FAA"/>
    <w:rsid w:val="0042700E"/>
    <w:rsid w:val="0042748B"/>
    <w:rsid w:val="004275DD"/>
    <w:rsid w:val="00427D88"/>
    <w:rsid w:val="00432704"/>
    <w:rsid w:val="00433276"/>
    <w:rsid w:val="00435ADB"/>
    <w:rsid w:val="0043610D"/>
    <w:rsid w:val="004362A7"/>
    <w:rsid w:val="004363EA"/>
    <w:rsid w:val="004370F0"/>
    <w:rsid w:val="004409DC"/>
    <w:rsid w:val="0044158C"/>
    <w:rsid w:val="004419AB"/>
    <w:rsid w:val="00441FC2"/>
    <w:rsid w:val="004420EF"/>
    <w:rsid w:val="00442457"/>
    <w:rsid w:val="004427EF"/>
    <w:rsid w:val="00442F92"/>
    <w:rsid w:val="00443122"/>
    <w:rsid w:val="00443CD1"/>
    <w:rsid w:val="0044402D"/>
    <w:rsid w:val="00444E43"/>
    <w:rsid w:val="00445579"/>
    <w:rsid w:val="0045332B"/>
    <w:rsid w:val="00454C5D"/>
    <w:rsid w:val="00456FA7"/>
    <w:rsid w:val="00456FF0"/>
    <w:rsid w:val="0046054D"/>
    <w:rsid w:val="0046073B"/>
    <w:rsid w:val="0046157B"/>
    <w:rsid w:val="0046251A"/>
    <w:rsid w:val="00463A36"/>
    <w:rsid w:val="00464DC1"/>
    <w:rsid w:val="00464F4B"/>
    <w:rsid w:val="00465284"/>
    <w:rsid w:val="0046532F"/>
    <w:rsid w:val="00465407"/>
    <w:rsid w:val="004661A2"/>
    <w:rsid w:val="004661CD"/>
    <w:rsid w:val="004661DE"/>
    <w:rsid w:val="004678EE"/>
    <w:rsid w:val="004679E3"/>
    <w:rsid w:val="004701BE"/>
    <w:rsid w:val="0047040A"/>
    <w:rsid w:val="00471F78"/>
    <w:rsid w:val="00472A84"/>
    <w:rsid w:val="004737C5"/>
    <w:rsid w:val="00473954"/>
    <w:rsid w:val="004763A0"/>
    <w:rsid w:val="0047712D"/>
    <w:rsid w:val="00477D7E"/>
    <w:rsid w:val="004802BF"/>
    <w:rsid w:val="0048117F"/>
    <w:rsid w:val="00481C6A"/>
    <w:rsid w:val="00482098"/>
    <w:rsid w:val="00482325"/>
    <w:rsid w:val="00482C64"/>
    <w:rsid w:val="00482E5E"/>
    <w:rsid w:val="004839C1"/>
    <w:rsid w:val="00483CBA"/>
    <w:rsid w:val="004844A1"/>
    <w:rsid w:val="004845AF"/>
    <w:rsid w:val="0048601F"/>
    <w:rsid w:val="0048633D"/>
    <w:rsid w:val="0048723A"/>
    <w:rsid w:val="00490848"/>
    <w:rsid w:val="00490B84"/>
    <w:rsid w:val="00492286"/>
    <w:rsid w:val="00493EE3"/>
    <w:rsid w:val="0049418F"/>
    <w:rsid w:val="00495274"/>
    <w:rsid w:val="0049539B"/>
    <w:rsid w:val="00495D06"/>
    <w:rsid w:val="00495EBD"/>
    <w:rsid w:val="0049797F"/>
    <w:rsid w:val="004A125E"/>
    <w:rsid w:val="004A262D"/>
    <w:rsid w:val="004A400E"/>
    <w:rsid w:val="004A454D"/>
    <w:rsid w:val="004A55F5"/>
    <w:rsid w:val="004A58B5"/>
    <w:rsid w:val="004A6677"/>
    <w:rsid w:val="004B02DD"/>
    <w:rsid w:val="004B0B05"/>
    <w:rsid w:val="004B0BE3"/>
    <w:rsid w:val="004B1222"/>
    <w:rsid w:val="004B155C"/>
    <w:rsid w:val="004B1C00"/>
    <w:rsid w:val="004B4954"/>
    <w:rsid w:val="004B5AC1"/>
    <w:rsid w:val="004B5F0F"/>
    <w:rsid w:val="004B6E63"/>
    <w:rsid w:val="004B72BA"/>
    <w:rsid w:val="004B7946"/>
    <w:rsid w:val="004C09A3"/>
    <w:rsid w:val="004C25A4"/>
    <w:rsid w:val="004C29BC"/>
    <w:rsid w:val="004C2E0B"/>
    <w:rsid w:val="004C30B6"/>
    <w:rsid w:val="004C32DB"/>
    <w:rsid w:val="004C4286"/>
    <w:rsid w:val="004C6325"/>
    <w:rsid w:val="004C7849"/>
    <w:rsid w:val="004D0429"/>
    <w:rsid w:val="004D0EE3"/>
    <w:rsid w:val="004D177C"/>
    <w:rsid w:val="004D1B3D"/>
    <w:rsid w:val="004D21D9"/>
    <w:rsid w:val="004D3D3C"/>
    <w:rsid w:val="004D45F6"/>
    <w:rsid w:val="004D504E"/>
    <w:rsid w:val="004D5806"/>
    <w:rsid w:val="004D64AB"/>
    <w:rsid w:val="004D7E75"/>
    <w:rsid w:val="004E045E"/>
    <w:rsid w:val="004E07D7"/>
    <w:rsid w:val="004E0F84"/>
    <w:rsid w:val="004E1C79"/>
    <w:rsid w:val="004E2F7D"/>
    <w:rsid w:val="004E36DB"/>
    <w:rsid w:val="004E3856"/>
    <w:rsid w:val="004E390B"/>
    <w:rsid w:val="004E3961"/>
    <w:rsid w:val="004E41B6"/>
    <w:rsid w:val="004E4BAE"/>
    <w:rsid w:val="004E5807"/>
    <w:rsid w:val="004E6519"/>
    <w:rsid w:val="004E6532"/>
    <w:rsid w:val="004E76D8"/>
    <w:rsid w:val="004F0CBE"/>
    <w:rsid w:val="004F169E"/>
    <w:rsid w:val="004F1DA7"/>
    <w:rsid w:val="004F2F44"/>
    <w:rsid w:val="004F325A"/>
    <w:rsid w:val="004F370B"/>
    <w:rsid w:val="004F4ACC"/>
    <w:rsid w:val="004F5208"/>
    <w:rsid w:val="004F5B9C"/>
    <w:rsid w:val="004F6365"/>
    <w:rsid w:val="004F66E2"/>
    <w:rsid w:val="004F71BA"/>
    <w:rsid w:val="005000A0"/>
    <w:rsid w:val="00500D71"/>
    <w:rsid w:val="00501A54"/>
    <w:rsid w:val="00501CCC"/>
    <w:rsid w:val="00501DBC"/>
    <w:rsid w:val="00502737"/>
    <w:rsid w:val="00506E6A"/>
    <w:rsid w:val="00506F3C"/>
    <w:rsid w:val="00506F98"/>
    <w:rsid w:val="005103C2"/>
    <w:rsid w:val="00511F45"/>
    <w:rsid w:val="005125B1"/>
    <w:rsid w:val="00512B98"/>
    <w:rsid w:val="00512C8C"/>
    <w:rsid w:val="005156C2"/>
    <w:rsid w:val="00516014"/>
    <w:rsid w:val="0051642A"/>
    <w:rsid w:val="00516494"/>
    <w:rsid w:val="0051716A"/>
    <w:rsid w:val="0051733D"/>
    <w:rsid w:val="005173CD"/>
    <w:rsid w:val="00517533"/>
    <w:rsid w:val="00517961"/>
    <w:rsid w:val="005207B4"/>
    <w:rsid w:val="005207CA"/>
    <w:rsid w:val="00521935"/>
    <w:rsid w:val="00521E16"/>
    <w:rsid w:val="005223C5"/>
    <w:rsid w:val="00522CC5"/>
    <w:rsid w:val="00523A4C"/>
    <w:rsid w:val="0052413E"/>
    <w:rsid w:val="00524D99"/>
    <w:rsid w:val="00525E01"/>
    <w:rsid w:val="00526143"/>
    <w:rsid w:val="00526144"/>
    <w:rsid w:val="00526336"/>
    <w:rsid w:val="00526E31"/>
    <w:rsid w:val="00527155"/>
    <w:rsid w:val="00527BEF"/>
    <w:rsid w:val="005311D8"/>
    <w:rsid w:val="0053247B"/>
    <w:rsid w:val="005329B1"/>
    <w:rsid w:val="005333BB"/>
    <w:rsid w:val="0053355B"/>
    <w:rsid w:val="00533754"/>
    <w:rsid w:val="00536257"/>
    <w:rsid w:val="00536B6C"/>
    <w:rsid w:val="005377F5"/>
    <w:rsid w:val="005410F6"/>
    <w:rsid w:val="00542513"/>
    <w:rsid w:val="005426B1"/>
    <w:rsid w:val="00542E1A"/>
    <w:rsid w:val="00543057"/>
    <w:rsid w:val="00545078"/>
    <w:rsid w:val="00547712"/>
    <w:rsid w:val="00547774"/>
    <w:rsid w:val="00547CCB"/>
    <w:rsid w:val="00550B8A"/>
    <w:rsid w:val="00551070"/>
    <w:rsid w:val="0055210B"/>
    <w:rsid w:val="005531AE"/>
    <w:rsid w:val="00553B8A"/>
    <w:rsid w:val="00553DA3"/>
    <w:rsid w:val="005547AD"/>
    <w:rsid w:val="00554CA0"/>
    <w:rsid w:val="00554D21"/>
    <w:rsid w:val="005568EA"/>
    <w:rsid w:val="00556973"/>
    <w:rsid w:val="00557067"/>
    <w:rsid w:val="005602D4"/>
    <w:rsid w:val="00560D1B"/>
    <w:rsid w:val="00562CCC"/>
    <w:rsid w:val="005646D1"/>
    <w:rsid w:val="00565187"/>
    <w:rsid w:val="00566337"/>
    <w:rsid w:val="00566509"/>
    <w:rsid w:val="0056688E"/>
    <w:rsid w:val="00566BA0"/>
    <w:rsid w:val="0057086F"/>
    <w:rsid w:val="005708E8"/>
    <w:rsid w:val="00570AD4"/>
    <w:rsid w:val="00571C11"/>
    <w:rsid w:val="00572726"/>
    <w:rsid w:val="0057336B"/>
    <w:rsid w:val="00577AA0"/>
    <w:rsid w:val="005803CF"/>
    <w:rsid w:val="005815B5"/>
    <w:rsid w:val="005816F1"/>
    <w:rsid w:val="00581B15"/>
    <w:rsid w:val="00584A4C"/>
    <w:rsid w:val="00586669"/>
    <w:rsid w:val="00590A86"/>
    <w:rsid w:val="005912A1"/>
    <w:rsid w:val="005919D7"/>
    <w:rsid w:val="00591C23"/>
    <w:rsid w:val="00596977"/>
    <w:rsid w:val="005973AC"/>
    <w:rsid w:val="005A15BB"/>
    <w:rsid w:val="005A1A2C"/>
    <w:rsid w:val="005A40A4"/>
    <w:rsid w:val="005A40E4"/>
    <w:rsid w:val="005A4A42"/>
    <w:rsid w:val="005A6FE6"/>
    <w:rsid w:val="005B0CEB"/>
    <w:rsid w:val="005B1A26"/>
    <w:rsid w:val="005B288A"/>
    <w:rsid w:val="005B4197"/>
    <w:rsid w:val="005B4CAA"/>
    <w:rsid w:val="005B4E70"/>
    <w:rsid w:val="005B53D5"/>
    <w:rsid w:val="005B7FFA"/>
    <w:rsid w:val="005C0F28"/>
    <w:rsid w:val="005C1443"/>
    <w:rsid w:val="005C3202"/>
    <w:rsid w:val="005C343A"/>
    <w:rsid w:val="005C3B7E"/>
    <w:rsid w:val="005C59D3"/>
    <w:rsid w:val="005C65B9"/>
    <w:rsid w:val="005C7245"/>
    <w:rsid w:val="005D035B"/>
    <w:rsid w:val="005D03BD"/>
    <w:rsid w:val="005D1EA3"/>
    <w:rsid w:val="005D21FC"/>
    <w:rsid w:val="005D3257"/>
    <w:rsid w:val="005D3CC1"/>
    <w:rsid w:val="005D512F"/>
    <w:rsid w:val="005D6342"/>
    <w:rsid w:val="005D6A0C"/>
    <w:rsid w:val="005D7805"/>
    <w:rsid w:val="005D7FCA"/>
    <w:rsid w:val="005E07C7"/>
    <w:rsid w:val="005E0D8E"/>
    <w:rsid w:val="005E1CC6"/>
    <w:rsid w:val="005E1E57"/>
    <w:rsid w:val="005E20E3"/>
    <w:rsid w:val="005E261B"/>
    <w:rsid w:val="005E4571"/>
    <w:rsid w:val="005E75F6"/>
    <w:rsid w:val="005F0A61"/>
    <w:rsid w:val="005F230E"/>
    <w:rsid w:val="005F50FC"/>
    <w:rsid w:val="005F52BD"/>
    <w:rsid w:val="005F55F0"/>
    <w:rsid w:val="005F5818"/>
    <w:rsid w:val="005F5D1B"/>
    <w:rsid w:val="005F7182"/>
    <w:rsid w:val="005F72ED"/>
    <w:rsid w:val="005F7D14"/>
    <w:rsid w:val="005F7FCA"/>
    <w:rsid w:val="00604504"/>
    <w:rsid w:val="006045B9"/>
    <w:rsid w:val="00605641"/>
    <w:rsid w:val="00605B66"/>
    <w:rsid w:val="00606A6D"/>
    <w:rsid w:val="00606CC3"/>
    <w:rsid w:val="00607586"/>
    <w:rsid w:val="00607C82"/>
    <w:rsid w:val="00611539"/>
    <w:rsid w:val="006119B1"/>
    <w:rsid w:val="006139F3"/>
    <w:rsid w:val="006144F1"/>
    <w:rsid w:val="00614AFF"/>
    <w:rsid w:val="00614DE9"/>
    <w:rsid w:val="00616200"/>
    <w:rsid w:val="006176F0"/>
    <w:rsid w:val="00617F83"/>
    <w:rsid w:val="006201C9"/>
    <w:rsid w:val="00620805"/>
    <w:rsid w:val="00622F74"/>
    <w:rsid w:val="00624545"/>
    <w:rsid w:val="006249D6"/>
    <w:rsid w:val="00624A43"/>
    <w:rsid w:val="00624E7F"/>
    <w:rsid w:val="006259C1"/>
    <w:rsid w:val="00626527"/>
    <w:rsid w:val="0062781A"/>
    <w:rsid w:val="00630F18"/>
    <w:rsid w:val="00631DE2"/>
    <w:rsid w:val="00631F42"/>
    <w:rsid w:val="00632412"/>
    <w:rsid w:val="00632F68"/>
    <w:rsid w:val="006332B7"/>
    <w:rsid w:val="00633EA6"/>
    <w:rsid w:val="006341DF"/>
    <w:rsid w:val="0064004A"/>
    <w:rsid w:val="00640180"/>
    <w:rsid w:val="00642644"/>
    <w:rsid w:val="00642BA8"/>
    <w:rsid w:val="00642E6F"/>
    <w:rsid w:val="00644CBF"/>
    <w:rsid w:val="00645667"/>
    <w:rsid w:val="00645A95"/>
    <w:rsid w:val="00645FBB"/>
    <w:rsid w:val="00646155"/>
    <w:rsid w:val="00646175"/>
    <w:rsid w:val="00646579"/>
    <w:rsid w:val="006469C3"/>
    <w:rsid w:val="006469F1"/>
    <w:rsid w:val="00647AA9"/>
    <w:rsid w:val="00651057"/>
    <w:rsid w:val="00651359"/>
    <w:rsid w:val="00652157"/>
    <w:rsid w:val="00652B8F"/>
    <w:rsid w:val="00653644"/>
    <w:rsid w:val="00655B54"/>
    <w:rsid w:val="00656846"/>
    <w:rsid w:val="00656E3D"/>
    <w:rsid w:val="00656F61"/>
    <w:rsid w:val="00657E5A"/>
    <w:rsid w:val="00660571"/>
    <w:rsid w:val="00660735"/>
    <w:rsid w:val="00661AAD"/>
    <w:rsid w:val="0066257E"/>
    <w:rsid w:val="006640A2"/>
    <w:rsid w:val="00664164"/>
    <w:rsid w:val="006645C7"/>
    <w:rsid w:val="0066558D"/>
    <w:rsid w:val="0066622F"/>
    <w:rsid w:val="0066693F"/>
    <w:rsid w:val="006675EC"/>
    <w:rsid w:val="00670347"/>
    <w:rsid w:val="006706A2"/>
    <w:rsid w:val="00672456"/>
    <w:rsid w:val="00673D24"/>
    <w:rsid w:val="006751CE"/>
    <w:rsid w:val="006756D3"/>
    <w:rsid w:val="006763B8"/>
    <w:rsid w:val="00676D3B"/>
    <w:rsid w:val="00677190"/>
    <w:rsid w:val="00677235"/>
    <w:rsid w:val="006778B8"/>
    <w:rsid w:val="00677EC4"/>
    <w:rsid w:val="00680805"/>
    <w:rsid w:val="00680CE5"/>
    <w:rsid w:val="00681DB7"/>
    <w:rsid w:val="00681EA9"/>
    <w:rsid w:val="00683AF1"/>
    <w:rsid w:val="00683C87"/>
    <w:rsid w:val="00684A4F"/>
    <w:rsid w:val="00685DAE"/>
    <w:rsid w:val="00686CE8"/>
    <w:rsid w:val="0069042D"/>
    <w:rsid w:val="00690DBA"/>
    <w:rsid w:val="00691F96"/>
    <w:rsid w:val="00692B24"/>
    <w:rsid w:val="0069303B"/>
    <w:rsid w:val="006931A9"/>
    <w:rsid w:val="00693604"/>
    <w:rsid w:val="00694759"/>
    <w:rsid w:val="0069576F"/>
    <w:rsid w:val="00696353"/>
    <w:rsid w:val="00696675"/>
    <w:rsid w:val="006967F0"/>
    <w:rsid w:val="00697A2F"/>
    <w:rsid w:val="006A1564"/>
    <w:rsid w:val="006A26B1"/>
    <w:rsid w:val="006A4B49"/>
    <w:rsid w:val="006A71B9"/>
    <w:rsid w:val="006A7A91"/>
    <w:rsid w:val="006B0E1E"/>
    <w:rsid w:val="006B10CE"/>
    <w:rsid w:val="006B24F0"/>
    <w:rsid w:val="006B306A"/>
    <w:rsid w:val="006B3227"/>
    <w:rsid w:val="006B398F"/>
    <w:rsid w:val="006B3AC6"/>
    <w:rsid w:val="006B652D"/>
    <w:rsid w:val="006B7D08"/>
    <w:rsid w:val="006C03D0"/>
    <w:rsid w:val="006C14D9"/>
    <w:rsid w:val="006C2355"/>
    <w:rsid w:val="006C2E5C"/>
    <w:rsid w:val="006C3450"/>
    <w:rsid w:val="006C37C4"/>
    <w:rsid w:val="006C54CA"/>
    <w:rsid w:val="006C5BCF"/>
    <w:rsid w:val="006C5CC3"/>
    <w:rsid w:val="006C5FB2"/>
    <w:rsid w:val="006C653E"/>
    <w:rsid w:val="006C6FC1"/>
    <w:rsid w:val="006C72F9"/>
    <w:rsid w:val="006D06A5"/>
    <w:rsid w:val="006D0F91"/>
    <w:rsid w:val="006D2DB8"/>
    <w:rsid w:val="006D49BB"/>
    <w:rsid w:val="006D4BFC"/>
    <w:rsid w:val="006D6023"/>
    <w:rsid w:val="006D67FC"/>
    <w:rsid w:val="006D7645"/>
    <w:rsid w:val="006E0179"/>
    <w:rsid w:val="006E0DC3"/>
    <w:rsid w:val="006E182D"/>
    <w:rsid w:val="006E191A"/>
    <w:rsid w:val="006E2DA2"/>
    <w:rsid w:val="006E4238"/>
    <w:rsid w:val="006E43E9"/>
    <w:rsid w:val="006E4FBC"/>
    <w:rsid w:val="006E60FA"/>
    <w:rsid w:val="006E67A0"/>
    <w:rsid w:val="006E6989"/>
    <w:rsid w:val="006E6A1E"/>
    <w:rsid w:val="006E7E47"/>
    <w:rsid w:val="006F04D7"/>
    <w:rsid w:val="006F12F0"/>
    <w:rsid w:val="006F2CE6"/>
    <w:rsid w:val="006F345C"/>
    <w:rsid w:val="006F5F87"/>
    <w:rsid w:val="006F63DB"/>
    <w:rsid w:val="006F7107"/>
    <w:rsid w:val="006F7225"/>
    <w:rsid w:val="006F7C08"/>
    <w:rsid w:val="006F7DDE"/>
    <w:rsid w:val="006F7EFC"/>
    <w:rsid w:val="00700A41"/>
    <w:rsid w:val="00700A6B"/>
    <w:rsid w:val="00700B62"/>
    <w:rsid w:val="0070175C"/>
    <w:rsid w:val="007022A1"/>
    <w:rsid w:val="0070398C"/>
    <w:rsid w:val="00704243"/>
    <w:rsid w:val="00704FBF"/>
    <w:rsid w:val="00705153"/>
    <w:rsid w:val="00707083"/>
    <w:rsid w:val="007116AD"/>
    <w:rsid w:val="0071200E"/>
    <w:rsid w:val="00713811"/>
    <w:rsid w:val="00713F83"/>
    <w:rsid w:val="007141F7"/>
    <w:rsid w:val="00714C94"/>
    <w:rsid w:val="00714CA3"/>
    <w:rsid w:val="0071643D"/>
    <w:rsid w:val="00716A52"/>
    <w:rsid w:val="007211D7"/>
    <w:rsid w:val="007212EB"/>
    <w:rsid w:val="00721640"/>
    <w:rsid w:val="00721EB3"/>
    <w:rsid w:val="00721F69"/>
    <w:rsid w:val="007225AF"/>
    <w:rsid w:val="00722791"/>
    <w:rsid w:val="00722855"/>
    <w:rsid w:val="00722CEC"/>
    <w:rsid w:val="00725B97"/>
    <w:rsid w:val="00725D4D"/>
    <w:rsid w:val="00726F99"/>
    <w:rsid w:val="00730754"/>
    <w:rsid w:val="007313B6"/>
    <w:rsid w:val="00735488"/>
    <w:rsid w:val="00735C4D"/>
    <w:rsid w:val="00735DD7"/>
    <w:rsid w:val="007361AB"/>
    <w:rsid w:val="00737C9C"/>
    <w:rsid w:val="00741878"/>
    <w:rsid w:val="00741E40"/>
    <w:rsid w:val="00742010"/>
    <w:rsid w:val="007436C8"/>
    <w:rsid w:val="00743BDD"/>
    <w:rsid w:val="00743D2E"/>
    <w:rsid w:val="00743EB4"/>
    <w:rsid w:val="0074496F"/>
    <w:rsid w:val="00744E20"/>
    <w:rsid w:val="0074528C"/>
    <w:rsid w:val="007463EE"/>
    <w:rsid w:val="00747BE3"/>
    <w:rsid w:val="00750248"/>
    <w:rsid w:val="007506C6"/>
    <w:rsid w:val="007526EC"/>
    <w:rsid w:val="00754CB3"/>
    <w:rsid w:val="00756027"/>
    <w:rsid w:val="00757405"/>
    <w:rsid w:val="007577B1"/>
    <w:rsid w:val="00761876"/>
    <w:rsid w:val="00762499"/>
    <w:rsid w:val="007635C4"/>
    <w:rsid w:val="0076361D"/>
    <w:rsid w:val="00763B16"/>
    <w:rsid w:val="00764C78"/>
    <w:rsid w:val="00764FB1"/>
    <w:rsid w:val="00766993"/>
    <w:rsid w:val="00766E5F"/>
    <w:rsid w:val="00770E63"/>
    <w:rsid w:val="00772425"/>
    <w:rsid w:val="0077242C"/>
    <w:rsid w:val="00775478"/>
    <w:rsid w:val="00775AFD"/>
    <w:rsid w:val="00776BD4"/>
    <w:rsid w:val="00777484"/>
    <w:rsid w:val="00777EDF"/>
    <w:rsid w:val="00780404"/>
    <w:rsid w:val="007805C7"/>
    <w:rsid w:val="00780E57"/>
    <w:rsid w:val="00780EC7"/>
    <w:rsid w:val="007810B8"/>
    <w:rsid w:val="007816C2"/>
    <w:rsid w:val="00781923"/>
    <w:rsid w:val="00782919"/>
    <w:rsid w:val="00783000"/>
    <w:rsid w:val="00784090"/>
    <w:rsid w:val="00786A27"/>
    <w:rsid w:val="00786A2C"/>
    <w:rsid w:val="007877DA"/>
    <w:rsid w:val="0079185C"/>
    <w:rsid w:val="00792475"/>
    <w:rsid w:val="0079323E"/>
    <w:rsid w:val="007934AE"/>
    <w:rsid w:val="00794A4A"/>
    <w:rsid w:val="00796D56"/>
    <w:rsid w:val="007A19C0"/>
    <w:rsid w:val="007A1E13"/>
    <w:rsid w:val="007A4499"/>
    <w:rsid w:val="007A5E41"/>
    <w:rsid w:val="007A7391"/>
    <w:rsid w:val="007B1315"/>
    <w:rsid w:val="007B185E"/>
    <w:rsid w:val="007B4B88"/>
    <w:rsid w:val="007B4D3D"/>
    <w:rsid w:val="007B5105"/>
    <w:rsid w:val="007B63CD"/>
    <w:rsid w:val="007B717C"/>
    <w:rsid w:val="007C03C6"/>
    <w:rsid w:val="007C0491"/>
    <w:rsid w:val="007C0A65"/>
    <w:rsid w:val="007C0E33"/>
    <w:rsid w:val="007C0E44"/>
    <w:rsid w:val="007C26C3"/>
    <w:rsid w:val="007C3CC2"/>
    <w:rsid w:val="007C648B"/>
    <w:rsid w:val="007C67BA"/>
    <w:rsid w:val="007C6F4C"/>
    <w:rsid w:val="007C734E"/>
    <w:rsid w:val="007C7799"/>
    <w:rsid w:val="007C7C12"/>
    <w:rsid w:val="007D0457"/>
    <w:rsid w:val="007D0C31"/>
    <w:rsid w:val="007D1B49"/>
    <w:rsid w:val="007D2867"/>
    <w:rsid w:val="007D2FC7"/>
    <w:rsid w:val="007D3081"/>
    <w:rsid w:val="007D47B1"/>
    <w:rsid w:val="007D5338"/>
    <w:rsid w:val="007D66C0"/>
    <w:rsid w:val="007D6BAE"/>
    <w:rsid w:val="007D71EF"/>
    <w:rsid w:val="007D73FE"/>
    <w:rsid w:val="007D7854"/>
    <w:rsid w:val="007E0569"/>
    <w:rsid w:val="007E0CD7"/>
    <w:rsid w:val="007E1982"/>
    <w:rsid w:val="007E2142"/>
    <w:rsid w:val="007E21F8"/>
    <w:rsid w:val="007E22B9"/>
    <w:rsid w:val="007E3405"/>
    <w:rsid w:val="007E62EE"/>
    <w:rsid w:val="007E66A0"/>
    <w:rsid w:val="007E6F7C"/>
    <w:rsid w:val="007E788A"/>
    <w:rsid w:val="007F01CF"/>
    <w:rsid w:val="007F11E3"/>
    <w:rsid w:val="007F14ED"/>
    <w:rsid w:val="007F1887"/>
    <w:rsid w:val="007F1CA6"/>
    <w:rsid w:val="007F1EA3"/>
    <w:rsid w:val="007F414C"/>
    <w:rsid w:val="007F619A"/>
    <w:rsid w:val="007F703F"/>
    <w:rsid w:val="007F7BB4"/>
    <w:rsid w:val="00800334"/>
    <w:rsid w:val="00801757"/>
    <w:rsid w:val="00802247"/>
    <w:rsid w:val="008029FD"/>
    <w:rsid w:val="00804D0F"/>
    <w:rsid w:val="00804DD9"/>
    <w:rsid w:val="0080560F"/>
    <w:rsid w:val="00806C18"/>
    <w:rsid w:val="0081026C"/>
    <w:rsid w:val="00811670"/>
    <w:rsid w:val="00811694"/>
    <w:rsid w:val="00812BE1"/>
    <w:rsid w:val="00812FC5"/>
    <w:rsid w:val="008138D6"/>
    <w:rsid w:val="00813E49"/>
    <w:rsid w:val="00816F80"/>
    <w:rsid w:val="00817B40"/>
    <w:rsid w:val="00822366"/>
    <w:rsid w:val="00823A21"/>
    <w:rsid w:val="008247A7"/>
    <w:rsid w:val="00826B79"/>
    <w:rsid w:val="00826CFD"/>
    <w:rsid w:val="00827F52"/>
    <w:rsid w:val="00830B5A"/>
    <w:rsid w:val="008314B7"/>
    <w:rsid w:val="0083182E"/>
    <w:rsid w:val="00831A1A"/>
    <w:rsid w:val="00832852"/>
    <w:rsid w:val="00832EC0"/>
    <w:rsid w:val="00833CA5"/>
    <w:rsid w:val="008340E8"/>
    <w:rsid w:val="00834EB5"/>
    <w:rsid w:val="0083566B"/>
    <w:rsid w:val="008362BE"/>
    <w:rsid w:val="008367E8"/>
    <w:rsid w:val="00837214"/>
    <w:rsid w:val="00837C0A"/>
    <w:rsid w:val="008416E1"/>
    <w:rsid w:val="00841E11"/>
    <w:rsid w:val="0084237C"/>
    <w:rsid w:val="00842798"/>
    <w:rsid w:val="00843180"/>
    <w:rsid w:val="008431B5"/>
    <w:rsid w:val="0084357F"/>
    <w:rsid w:val="00847DE0"/>
    <w:rsid w:val="00850979"/>
    <w:rsid w:val="00850CD1"/>
    <w:rsid w:val="00854450"/>
    <w:rsid w:val="0085488D"/>
    <w:rsid w:val="00855728"/>
    <w:rsid w:val="00856061"/>
    <w:rsid w:val="00857819"/>
    <w:rsid w:val="008641EF"/>
    <w:rsid w:val="00866BF7"/>
    <w:rsid w:val="0086785D"/>
    <w:rsid w:val="00870354"/>
    <w:rsid w:val="00870476"/>
    <w:rsid w:val="00872ADE"/>
    <w:rsid w:val="00872D06"/>
    <w:rsid w:val="00873725"/>
    <w:rsid w:val="0087442B"/>
    <w:rsid w:val="00874E49"/>
    <w:rsid w:val="00875C25"/>
    <w:rsid w:val="00875D10"/>
    <w:rsid w:val="00875FCA"/>
    <w:rsid w:val="008770A9"/>
    <w:rsid w:val="00877262"/>
    <w:rsid w:val="008778BD"/>
    <w:rsid w:val="0088157D"/>
    <w:rsid w:val="00881C11"/>
    <w:rsid w:val="0088242B"/>
    <w:rsid w:val="0088254B"/>
    <w:rsid w:val="0088455B"/>
    <w:rsid w:val="00884E9B"/>
    <w:rsid w:val="008853B1"/>
    <w:rsid w:val="008858DD"/>
    <w:rsid w:val="00885F9D"/>
    <w:rsid w:val="00886DA3"/>
    <w:rsid w:val="0088710A"/>
    <w:rsid w:val="00887A91"/>
    <w:rsid w:val="008901E6"/>
    <w:rsid w:val="008908E5"/>
    <w:rsid w:val="00891803"/>
    <w:rsid w:val="008918A2"/>
    <w:rsid w:val="008923BE"/>
    <w:rsid w:val="00892B73"/>
    <w:rsid w:val="00893739"/>
    <w:rsid w:val="00894B13"/>
    <w:rsid w:val="00895D10"/>
    <w:rsid w:val="008A1395"/>
    <w:rsid w:val="008A22C0"/>
    <w:rsid w:val="008A25FF"/>
    <w:rsid w:val="008A2B46"/>
    <w:rsid w:val="008A2DC8"/>
    <w:rsid w:val="008A499A"/>
    <w:rsid w:val="008A6C61"/>
    <w:rsid w:val="008A6F98"/>
    <w:rsid w:val="008A72A5"/>
    <w:rsid w:val="008A74BE"/>
    <w:rsid w:val="008B13F3"/>
    <w:rsid w:val="008B141A"/>
    <w:rsid w:val="008B1565"/>
    <w:rsid w:val="008B19A9"/>
    <w:rsid w:val="008B1C1E"/>
    <w:rsid w:val="008B255D"/>
    <w:rsid w:val="008B2A54"/>
    <w:rsid w:val="008B2DC6"/>
    <w:rsid w:val="008B3BC5"/>
    <w:rsid w:val="008B4A0D"/>
    <w:rsid w:val="008B6DE4"/>
    <w:rsid w:val="008B776B"/>
    <w:rsid w:val="008B7DA1"/>
    <w:rsid w:val="008C00FC"/>
    <w:rsid w:val="008C15BD"/>
    <w:rsid w:val="008C39DD"/>
    <w:rsid w:val="008C3CE2"/>
    <w:rsid w:val="008C53F9"/>
    <w:rsid w:val="008C5EDB"/>
    <w:rsid w:val="008C7E43"/>
    <w:rsid w:val="008D1A9D"/>
    <w:rsid w:val="008D2609"/>
    <w:rsid w:val="008D52B4"/>
    <w:rsid w:val="008D54BE"/>
    <w:rsid w:val="008D57EF"/>
    <w:rsid w:val="008D587B"/>
    <w:rsid w:val="008D5CAC"/>
    <w:rsid w:val="008D5CC5"/>
    <w:rsid w:val="008D617A"/>
    <w:rsid w:val="008D76E3"/>
    <w:rsid w:val="008E0A69"/>
    <w:rsid w:val="008E0D80"/>
    <w:rsid w:val="008E1359"/>
    <w:rsid w:val="008E1F64"/>
    <w:rsid w:val="008E2403"/>
    <w:rsid w:val="008E4AC7"/>
    <w:rsid w:val="008E4AD6"/>
    <w:rsid w:val="008E6FFF"/>
    <w:rsid w:val="008E7814"/>
    <w:rsid w:val="008F218E"/>
    <w:rsid w:val="008F3AF5"/>
    <w:rsid w:val="008F47F1"/>
    <w:rsid w:val="008F4D47"/>
    <w:rsid w:val="008F4DFF"/>
    <w:rsid w:val="008F6051"/>
    <w:rsid w:val="008F63C2"/>
    <w:rsid w:val="008F63F8"/>
    <w:rsid w:val="008F74E5"/>
    <w:rsid w:val="008F7B0D"/>
    <w:rsid w:val="00900D4B"/>
    <w:rsid w:val="00900DA0"/>
    <w:rsid w:val="00902DD4"/>
    <w:rsid w:val="00902F1B"/>
    <w:rsid w:val="009052C9"/>
    <w:rsid w:val="00905539"/>
    <w:rsid w:val="0090582C"/>
    <w:rsid w:val="00907785"/>
    <w:rsid w:val="00907A47"/>
    <w:rsid w:val="00907A9A"/>
    <w:rsid w:val="009101A2"/>
    <w:rsid w:val="00910ABB"/>
    <w:rsid w:val="00910EEC"/>
    <w:rsid w:val="00911CE8"/>
    <w:rsid w:val="00911EB5"/>
    <w:rsid w:val="00914862"/>
    <w:rsid w:val="00915464"/>
    <w:rsid w:val="009159E5"/>
    <w:rsid w:val="00916BAB"/>
    <w:rsid w:val="00917C2E"/>
    <w:rsid w:val="00920789"/>
    <w:rsid w:val="00920C13"/>
    <w:rsid w:val="00922811"/>
    <w:rsid w:val="00922D26"/>
    <w:rsid w:val="00924420"/>
    <w:rsid w:val="00924655"/>
    <w:rsid w:val="00925B61"/>
    <w:rsid w:val="00926771"/>
    <w:rsid w:val="009301C3"/>
    <w:rsid w:val="0093119B"/>
    <w:rsid w:val="009331B0"/>
    <w:rsid w:val="00934329"/>
    <w:rsid w:val="00934B1A"/>
    <w:rsid w:val="009357B5"/>
    <w:rsid w:val="00936EDF"/>
    <w:rsid w:val="00937DA0"/>
    <w:rsid w:val="009410FE"/>
    <w:rsid w:val="00941B05"/>
    <w:rsid w:val="009427EF"/>
    <w:rsid w:val="00942F8C"/>
    <w:rsid w:val="00943D92"/>
    <w:rsid w:val="009456B0"/>
    <w:rsid w:val="0094599E"/>
    <w:rsid w:val="009476F7"/>
    <w:rsid w:val="00950656"/>
    <w:rsid w:val="00950C84"/>
    <w:rsid w:val="00950FD6"/>
    <w:rsid w:val="00951B6B"/>
    <w:rsid w:val="00952595"/>
    <w:rsid w:val="00953A79"/>
    <w:rsid w:val="00954940"/>
    <w:rsid w:val="00954962"/>
    <w:rsid w:val="00955727"/>
    <w:rsid w:val="00956839"/>
    <w:rsid w:val="00957989"/>
    <w:rsid w:val="009606E8"/>
    <w:rsid w:val="00960A78"/>
    <w:rsid w:val="00960D90"/>
    <w:rsid w:val="00961D59"/>
    <w:rsid w:val="009621F9"/>
    <w:rsid w:val="009627F7"/>
    <w:rsid w:val="00962F2A"/>
    <w:rsid w:val="00963C92"/>
    <w:rsid w:val="00964FBA"/>
    <w:rsid w:val="009653D3"/>
    <w:rsid w:val="009657C9"/>
    <w:rsid w:val="0096638F"/>
    <w:rsid w:val="00967321"/>
    <w:rsid w:val="00967720"/>
    <w:rsid w:val="009678E0"/>
    <w:rsid w:val="00967EE4"/>
    <w:rsid w:val="00971F68"/>
    <w:rsid w:val="00972309"/>
    <w:rsid w:val="00972A3C"/>
    <w:rsid w:val="009730C3"/>
    <w:rsid w:val="00973220"/>
    <w:rsid w:val="0097331C"/>
    <w:rsid w:val="00973985"/>
    <w:rsid w:val="00975FA3"/>
    <w:rsid w:val="00976958"/>
    <w:rsid w:val="00977E77"/>
    <w:rsid w:val="00984068"/>
    <w:rsid w:val="00984481"/>
    <w:rsid w:val="00984F04"/>
    <w:rsid w:val="00985130"/>
    <w:rsid w:val="00986096"/>
    <w:rsid w:val="00986121"/>
    <w:rsid w:val="009872A0"/>
    <w:rsid w:val="00990553"/>
    <w:rsid w:val="00990C8A"/>
    <w:rsid w:val="0099153C"/>
    <w:rsid w:val="00991F45"/>
    <w:rsid w:val="0099240D"/>
    <w:rsid w:val="00993FAC"/>
    <w:rsid w:val="00994C79"/>
    <w:rsid w:val="00995199"/>
    <w:rsid w:val="00995687"/>
    <w:rsid w:val="00996833"/>
    <w:rsid w:val="009972D5"/>
    <w:rsid w:val="0099733C"/>
    <w:rsid w:val="009A00F5"/>
    <w:rsid w:val="009A2889"/>
    <w:rsid w:val="009A3442"/>
    <w:rsid w:val="009A3752"/>
    <w:rsid w:val="009A3DED"/>
    <w:rsid w:val="009A51E9"/>
    <w:rsid w:val="009A54FC"/>
    <w:rsid w:val="009A5907"/>
    <w:rsid w:val="009A6601"/>
    <w:rsid w:val="009A69FA"/>
    <w:rsid w:val="009A6A62"/>
    <w:rsid w:val="009A6B69"/>
    <w:rsid w:val="009A765F"/>
    <w:rsid w:val="009B0DE0"/>
    <w:rsid w:val="009B1437"/>
    <w:rsid w:val="009B17D8"/>
    <w:rsid w:val="009B2A41"/>
    <w:rsid w:val="009B3D38"/>
    <w:rsid w:val="009B5103"/>
    <w:rsid w:val="009B63F0"/>
    <w:rsid w:val="009B6D9B"/>
    <w:rsid w:val="009B6F5C"/>
    <w:rsid w:val="009B7793"/>
    <w:rsid w:val="009C1587"/>
    <w:rsid w:val="009C1C82"/>
    <w:rsid w:val="009C1E3D"/>
    <w:rsid w:val="009C1EF0"/>
    <w:rsid w:val="009C20B1"/>
    <w:rsid w:val="009C2EE2"/>
    <w:rsid w:val="009C3187"/>
    <w:rsid w:val="009C3373"/>
    <w:rsid w:val="009C33CE"/>
    <w:rsid w:val="009C35AA"/>
    <w:rsid w:val="009C61C5"/>
    <w:rsid w:val="009C7133"/>
    <w:rsid w:val="009C73DE"/>
    <w:rsid w:val="009C772C"/>
    <w:rsid w:val="009C7ACA"/>
    <w:rsid w:val="009D0E42"/>
    <w:rsid w:val="009D1A15"/>
    <w:rsid w:val="009D23E3"/>
    <w:rsid w:val="009D2C13"/>
    <w:rsid w:val="009D4320"/>
    <w:rsid w:val="009D492A"/>
    <w:rsid w:val="009D4FBB"/>
    <w:rsid w:val="009D6E2B"/>
    <w:rsid w:val="009D73D3"/>
    <w:rsid w:val="009D7BD4"/>
    <w:rsid w:val="009D7DB4"/>
    <w:rsid w:val="009E20D7"/>
    <w:rsid w:val="009E268E"/>
    <w:rsid w:val="009E375D"/>
    <w:rsid w:val="009E375E"/>
    <w:rsid w:val="009E3EB9"/>
    <w:rsid w:val="009E4B59"/>
    <w:rsid w:val="009E5857"/>
    <w:rsid w:val="009E5ED6"/>
    <w:rsid w:val="009E62FB"/>
    <w:rsid w:val="009E6612"/>
    <w:rsid w:val="009E7747"/>
    <w:rsid w:val="009E7752"/>
    <w:rsid w:val="009F03BE"/>
    <w:rsid w:val="009F1437"/>
    <w:rsid w:val="009F29CC"/>
    <w:rsid w:val="009F2B34"/>
    <w:rsid w:val="009F565E"/>
    <w:rsid w:val="009F702E"/>
    <w:rsid w:val="00A001E4"/>
    <w:rsid w:val="00A02E3E"/>
    <w:rsid w:val="00A04C6F"/>
    <w:rsid w:val="00A04F13"/>
    <w:rsid w:val="00A0530F"/>
    <w:rsid w:val="00A05D61"/>
    <w:rsid w:val="00A07E7A"/>
    <w:rsid w:val="00A10019"/>
    <w:rsid w:val="00A103CD"/>
    <w:rsid w:val="00A10906"/>
    <w:rsid w:val="00A10CC2"/>
    <w:rsid w:val="00A11153"/>
    <w:rsid w:val="00A12561"/>
    <w:rsid w:val="00A126AA"/>
    <w:rsid w:val="00A12BC3"/>
    <w:rsid w:val="00A132B1"/>
    <w:rsid w:val="00A16032"/>
    <w:rsid w:val="00A1783D"/>
    <w:rsid w:val="00A20FA0"/>
    <w:rsid w:val="00A21298"/>
    <w:rsid w:val="00A21540"/>
    <w:rsid w:val="00A2292D"/>
    <w:rsid w:val="00A26B21"/>
    <w:rsid w:val="00A2731F"/>
    <w:rsid w:val="00A31260"/>
    <w:rsid w:val="00A31C09"/>
    <w:rsid w:val="00A327B0"/>
    <w:rsid w:val="00A33514"/>
    <w:rsid w:val="00A359F0"/>
    <w:rsid w:val="00A360F9"/>
    <w:rsid w:val="00A36842"/>
    <w:rsid w:val="00A37035"/>
    <w:rsid w:val="00A376FF"/>
    <w:rsid w:val="00A409B3"/>
    <w:rsid w:val="00A41041"/>
    <w:rsid w:val="00A412E6"/>
    <w:rsid w:val="00A41851"/>
    <w:rsid w:val="00A41A1D"/>
    <w:rsid w:val="00A439E2"/>
    <w:rsid w:val="00A44265"/>
    <w:rsid w:val="00A45D2B"/>
    <w:rsid w:val="00A45E45"/>
    <w:rsid w:val="00A47CAE"/>
    <w:rsid w:val="00A47E45"/>
    <w:rsid w:val="00A500CF"/>
    <w:rsid w:val="00A52302"/>
    <w:rsid w:val="00A5266B"/>
    <w:rsid w:val="00A52B7E"/>
    <w:rsid w:val="00A53615"/>
    <w:rsid w:val="00A541C9"/>
    <w:rsid w:val="00A55709"/>
    <w:rsid w:val="00A55928"/>
    <w:rsid w:val="00A559A4"/>
    <w:rsid w:val="00A606CA"/>
    <w:rsid w:val="00A610E2"/>
    <w:rsid w:val="00A6227F"/>
    <w:rsid w:val="00A6457D"/>
    <w:rsid w:val="00A64F39"/>
    <w:rsid w:val="00A66689"/>
    <w:rsid w:val="00A66702"/>
    <w:rsid w:val="00A67AA0"/>
    <w:rsid w:val="00A67CC5"/>
    <w:rsid w:val="00A70EFA"/>
    <w:rsid w:val="00A71525"/>
    <w:rsid w:val="00A72680"/>
    <w:rsid w:val="00A72A95"/>
    <w:rsid w:val="00A74A1A"/>
    <w:rsid w:val="00A76479"/>
    <w:rsid w:val="00A76F7B"/>
    <w:rsid w:val="00A7743A"/>
    <w:rsid w:val="00A802B4"/>
    <w:rsid w:val="00A816F7"/>
    <w:rsid w:val="00A82AEC"/>
    <w:rsid w:val="00A831EF"/>
    <w:rsid w:val="00A8497A"/>
    <w:rsid w:val="00A85145"/>
    <w:rsid w:val="00A87517"/>
    <w:rsid w:val="00A918F6"/>
    <w:rsid w:val="00A91E3E"/>
    <w:rsid w:val="00A92654"/>
    <w:rsid w:val="00A9299A"/>
    <w:rsid w:val="00A92A08"/>
    <w:rsid w:val="00A975B9"/>
    <w:rsid w:val="00A978DE"/>
    <w:rsid w:val="00A97E40"/>
    <w:rsid w:val="00AA0061"/>
    <w:rsid w:val="00AA069C"/>
    <w:rsid w:val="00AA0725"/>
    <w:rsid w:val="00AA09B8"/>
    <w:rsid w:val="00AA1124"/>
    <w:rsid w:val="00AA1455"/>
    <w:rsid w:val="00AA1A0A"/>
    <w:rsid w:val="00AA1F43"/>
    <w:rsid w:val="00AA2583"/>
    <w:rsid w:val="00AA2FBA"/>
    <w:rsid w:val="00AA322F"/>
    <w:rsid w:val="00AA499A"/>
    <w:rsid w:val="00AA4A9C"/>
    <w:rsid w:val="00AA52EB"/>
    <w:rsid w:val="00AA5B7A"/>
    <w:rsid w:val="00AA6314"/>
    <w:rsid w:val="00AA6B18"/>
    <w:rsid w:val="00AA6BD3"/>
    <w:rsid w:val="00AA744D"/>
    <w:rsid w:val="00AB0109"/>
    <w:rsid w:val="00AB04AA"/>
    <w:rsid w:val="00AB1FC0"/>
    <w:rsid w:val="00AB268F"/>
    <w:rsid w:val="00AB40C9"/>
    <w:rsid w:val="00AB73B8"/>
    <w:rsid w:val="00AC14A7"/>
    <w:rsid w:val="00AC203B"/>
    <w:rsid w:val="00AC21B7"/>
    <w:rsid w:val="00AC350D"/>
    <w:rsid w:val="00AC38E6"/>
    <w:rsid w:val="00AC3CE7"/>
    <w:rsid w:val="00AC5D7F"/>
    <w:rsid w:val="00AD0357"/>
    <w:rsid w:val="00AD1172"/>
    <w:rsid w:val="00AD1B88"/>
    <w:rsid w:val="00AD1BBC"/>
    <w:rsid w:val="00AD20AB"/>
    <w:rsid w:val="00AD2381"/>
    <w:rsid w:val="00AD336F"/>
    <w:rsid w:val="00AD56DA"/>
    <w:rsid w:val="00AD6FAE"/>
    <w:rsid w:val="00AE0DDC"/>
    <w:rsid w:val="00AE236A"/>
    <w:rsid w:val="00AE2A99"/>
    <w:rsid w:val="00AE3F8C"/>
    <w:rsid w:val="00AE555C"/>
    <w:rsid w:val="00AE5C5B"/>
    <w:rsid w:val="00AE603D"/>
    <w:rsid w:val="00AE6671"/>
    <w:rsid w:val="00AE71DC"/>
    <w:rsid w:val="00AF0FE9"/>
    <w:rsid w:val="00AF2ACF"/>
    <w:rsid w:val="00AF3267"/>
    <w:rsid w:val="00AF3686"/>
    <w:rsid w:val="00AF4047"/>
    <w:rsid w:val="00AF5012"/>
    <w:rsid w:val="00AF5256"/>
    <w:rsid w:val="00AF7403"/>
    <w:rsid w:val="00B017AE"/>
    <w:rsid w:val="00B0394E"/>
    <w:rsid w:val="00B03961"/>
    <w:rsid w:val="00B0494F"/>
    <w:rsid w:val="00B05579"/>
    <w:rsid w:val="00B05A2F"/>
    <w:rsid w:val="00B06409"/>
    <w:rsid w:val="00B101A6"/>
    <w:rsid w:val="00B101D3"/>
    <w:rsid w:val="00B10475"/>
    <w:rsid w:val="00B115B9"/>
    <w:rsid w:val="00B11637"/>
    <w:rsid w:val="00B129AA"/>
    <w:rsid w:val="00B14A77"/>
    <w:rsid w:val="00B15BB1"/>
    <w:rsid w:val="00B200C7"/>
    <w:rsid w:val="00B2095E"/>
    <w:rsid w:val="00B20B22"/>
    <w:rsid w:val="00B21D01"/>
    <w:rsid w:val="00B23AD8"/>
    <w:rsid w:val="00B23C22"/>
    <w:rsid w:val="00B24EE0"/>
    <w:rsid w:val="00B26F7A"/>
    <w:rsid w:val="00B30611"/>
    <w:rsid w:val="00B307AB"/>
    <w:rsid w:val="00B31710"/>
    <w:rsid w:val="00B3215D"/>
    <w:rsid w:val="00B32370"/>
    <w:rsid w:val="00B33466"/>
    <w:rsid w:val="00B33847"/>
    <w:rsid w:val="00B33A5C"/>
    <w:rsid w:val="00B33D76"/>
    <w:rsid w:val="00B37A4A"/>
    <w:rsid w:val="00B4006D"/>
    <w:rsid w:val="00B404BA"/>
    <w:rsid w:val="00B405A4"/>
    <w:rsid w:val="00B42F5F"/>
    <w:rsid w:val="00B4381B"/>
    <w:rsid w:val="00B4443B"/>
    <w:rsid w:val="00B4529E"/>
    <w:rsid w:val="00B4563A"/>
    <w:rsid w:val="00B46909"/>
    <w:rsid w:val="00B46B9B"/>
    <w:rsid w:val="00B46BDE"/>
    <w:rsid w:val="00B472BE"/>
    <w:rsid w:val="00B549C0"/>
    <w:rsid w:val="00B56B9A"/>
    <w:rsid w:val="00B5799D"/>
    <w:rsid w:val="00B57EAE"/>
    <w:rsid w:val="00B60370"/>
    <w:rsid w:val="00B6094D"/>
    <w:rsid w:val="00B613C7"/>
    <w:rsid w:val="00B619DE"/>
    <w:rsid w:val="00B61BCF"/>
    <w:rsid w:val="00B62331"/>
    <w:rsid w:val="00B641FB"/>
    <w:rsid w:val="00B656AA"/>
    <w:rsid w:val="00B668DE"/>
    <w:rsid w:val="00B66BE6"/>
    <w:rsid w:val="00B71264"/>
    <w:rsid w:val="00B715AE"/>
    <w:rsid w:val="00B72024"/>
    <w:rsid w:val="00B72B4B"/>
    <w:rsid w:val="00B73E2D"/>
    <w:rsid w:val="00B73E4F"/>
    <w:rsid w:val="00B73F8E"/>
    <w:rsid w:val="00B740D3"/>
    <w:rsid w:val="00B74BD3"/>
    <w:rsid w:val="00B770F7"/>
    <w:rsid w:val="00B8121C"/>
    <w:rsid w:val="00B82C93"/>
    <w:rsid w:val="00B84338"/>
    <w:rsid w:val="00B865E7"/>
    <w:rsid w:val="00B86E5D"/>
    <w:rsid w:val="00B879F1"/>
    <w:rsid w:val="00B87A4A"/>
    <w:rsid w:val="00B90370"/>
    <w:rsid w:val="00B903DC"/>
    <w:rsid w:val="00B91922"/>
    <w:rsid w:val="00B92198"/>
    <w:rsid w:val="00B9276A"/>
    <w:rsid w:val="00B927CB"/>
    <w:rsid w:val="00B9302E"/>
    <w:rsid w:val="00B93196"/>
    <w:rsid w:val="00B9352A"/>
    <w:rsid w:val="00B935AA"/>
    <w:rsid w:val="00B95448"/>
    <w:rsid w:val="00B9603B"/>
    <w:rsid w:val="00BA016F"/>
    <w:rsid w:val="00BA030F"/>
    <w:rsid w:val="00BA079E"/>
    <w:rsid w:val="00BA0927"/>
    <w:rsid w:val="00BA093D"/>
    <w:rsid w:val="00BA33A7"/>
    <w:rsid w:val="00BA4118"/>
    <w:rsid w:val="00BA5F69"/>
    <w:rsid w:val="00BA71C5"/>
    <w:rsid w:val="00BA7AB7"/>
    <w:rsid w:val="00BA7F7D"/>
    <w:rsid w:val="00BB0DFB"/>
    <w:rsid w:val="00BB1E11"/>
    <w:rsid w:val="00BB22BC"/>
    <w:rsid w:val="00BB2910"/>
    <w:rsid w:val="00BB2A18"/>
    <w:rsid w:val="00BB2FCE"/>
    <w:rsid w:val="00BB3179"/>
    <w:rsid w:val="00BB37BD"/>
    <w:rsid w:val="00BB4917"/>
    <w:rsid w:val="00BB55E3"/>
    <w:rsid w:val="00BB586B"/>
    <w:rsid w:val="00BB7A1C"/>
    <w:rsid w:val="00BC031A"/>
    <w:rsid w:val="00BC033B"/>
    <w:rsid w:val="00BC3A9D"/>
    <w:rsid w:val="00BC3EB4"/>
    <w:rsid w:val="00BC4301"/>
    <w:rsid w:val="00BC6C5C"/>
    <w:rsid w:val="00BC7256"/>
    <w:rsid w:val="00BC7926"/>
    <w:rsid w:val="00BD344B"/>
    <w:rsid w:val="00BD3548"/>
    <w:rsid w:val="00BD4133"/>
    <w:rsid w:val="00BD4D64"/>
    <w:rsid w:val="00BD5A18"/>
    <w:rsid w:val="00BD6047"/>
    <w:rsid w:val="00BD7583"/>
    <w:rsid w:val="00BD759B"/>
    <w:rsid w:val="00BE047A"/>
    <w:rsid w:val="00BE0F44"/>
    <w:rsid w:val="00BE29AB"/>
    <w:rsid w:val="00BE2A5D"/>
    <w:rsid w:val="00BE2B61"/>
    <w:rsid w:val="00BE2F02"/>
    <w:rsid w:val="00BE34CD"/>
    <w:rsid w:val="00BE38E0"/>
    <w:rsid w:val="00BE639B"/>
    <w:rsid w:val="00BE6523"/>
    <w:rsid w:val="00BE66DF"/>
    <w:rsid w:val="00BE734C"/>
    <w:rsid w:val="00BE7B3D"/>
    <w:rsid w:val="00BF13D4"/>
    <w:rsid w:val="00BF199A"/>
    <w:rsid w:val="00BF21A2"/>
    <w:rsid w:val="00BF3B80"/>
    <w:rsid w:val="00BF58D3"/>
    <w:rsid w:val="00BF6E1A"/>
    <w:rsid w:val="00BF75FB"/>
    <w:rsid w:val="00C00BA5"/>
    <w:rsid w:val="00C01369"/>
    <w:rsid w:val="00C0240F"/>
    <w:rsid w:val="00C02BFE"/>
    <w:rsid w:val="00C02F0C"/>
    <w:rsid w:val="00C03149"/>
    <w:rsid w:val="00C031F4"/>
    <w:rsid w:val="00C03594"/>
    <w:rsid w:val="00C03E38"/>
    <w:rsid w:val="00C041B7"/>
    <w:rsid w:val="00C05759"/>
    <w:rsid w:val="00C05942"/>
    <w:rsid w:val="00C063AD"/>
    <w:rsid w:val="00C06D06"/>
    <w:rsid w:val="00C0714D"/>
    <w:rsid w:val="00C10549"/>
    <w:rsid w:val="00C10D85"/>
    <w:rsid w:val="00C119B3"/>
    <w:rsid w:val="00C12D77"/>
    <w:rsid w:val="00C13A69"/>
    <w:rsid w:val="00C13FA1"/>
    <w:rsid w:val="00C13FE8"/>
    <w:rsid w:val="00C14619"/>
    <w:rsid w:val="00C150F1"/>
    <w:rsid w:val="00C151F9"/>
    <w:rsid w:val="00C16133"/>
    <w:rsid w:val="00C17E56"/>
    <w:rsid w:val="00C20270"/>
    <w:rsid w:val="00C21B5F"/>
    <w:rsid w:val="00C21B8B"/>
    <w:rsid w:val="00C22034"/>
    <w:rsid w:val="00C22197"/>
    <w:rsid w:val="00C2235D"/>
    <w:rsid w:val="00C22AB4"/>
    <w:rsid w:val="00C22DD7"/>
    <w:rsid w:val="00C2398E"/>
    <w:rsid w:val="00C23ACA"/>
    <w:rsid w:val="00C24EE6"/>
    <w:rsid w:val="00C259BD"/>
    <w:rsid w:val="00C262C6"/>
    <w:rsid w:val="00C26428"/>
    <w:rsid w:val="00C26767"/>
    <w:rsid w:val="00C26966"/>
    <w:rsid w:val="00C26BD0"/>
    <w:rsid w:val="00C270F1"/>
    <w:rsid w:val="00C27F6B"/>
    <w:rsid w:val="00C31189"/>
    <w:rsid w:val="00C31E7F"/>
    <w:rsid w:val="00C33B3E"/>
    <w:rsid w:val="00C35103"/>
    <w:rsid w:val="00C351D7"/>
    <w:rsid w:val="00C3552D"/>
    <w:rsid w:val="00C35575"/>
    <w:rsid w:val="00C356D3"/>
    <w:rsid w:val="00C35C43"/>
    <w:rsid w:val="00C373B3"/>
    <w:rsid w:val="00C37D1A"/>
    <w:rsid w:val="00C40877"/>
    <w:rsid w:val="00C418F8"/>
    <w:rsid w:val="00C41F65"/>
    <w:rsid w:val="00C42E5E"/>
    <w:rsid w:val="00C43CAA"/>
    <w:rsid w:val="00C449B7"/>
    <w:rsid w:val="00C45508"/>
    <w:rsid w:val="00C47A67"/>
    <w:rsid w:val="00C5012E"/>
    <w:rsid w:val="00C502C7"/>
    <w:rsid w:val="00C50767"/>
    <w:rsid w:val="00C51100"/>
    <w:rsid w:val="00C5147B"/>
    <w:rsid w:val="00C525E5"/>
    <w:rsid w:val="00C57735"/>
    <w:rsid w:val="00C61702"/>
    <w:rsid w:val="00C62076"/>
    <w:rsid w:val="00C62C02"/>
    <w:rsid w:val="00C63938"/>
    <w:rsid w:val="00C64D50"/>
    <w:rsid w:val="00C657A9"/>
    <w:rsid w:val="00C657DC"/>
    <w:rsid w:val="00C65946"/>
    <w:rsid w:val="00C659E4"/>
    <w:rsid w:val="00C65F18"/>
    <w:rsid w:val="00C662BB"/>
    <w:rsid w:val="00C66464"/>
    <w:rsid w:val="00C67FF9"/>
    <w:rsid w:val="00C70557"/>
    <w:rsid w:val="00C71817"/>
    <w:rsid w:val="00C71818"/>
    <w:rsid w:val="00C71D0B"/>
    <w:rsid w:val="00C73E7F"/>
    <w:rsid w:val="00C74218"/>
    <w:rsid w:val="00C76578"/>
    <w:rsid w:val="00C7741E"/>
    <w:rsid w:val="00C80013"/>
    <w:rsid w:val="00C8017E"/>
    <w:rsid w:val="00C801F1"/>
    <w:rsid w:val="00C8133A"/>
    <w:rsid w:val="00C827B0"/>
    <w:rsid w:val="00C837A3"/>
    <w:rsid w:val="00C8397F"/>
    <w:rsid w:val="00C83F28"/>
    <w:rsid w:val="00C86607"/>
    <w:rsid w:val="00C86956"/>
    <w:rsid w:val="00C86AC6"/>
    <w:rsid w:val="00C86EF4"/>
    <w:rsid w:val="00C87E0D"/>
    <w:rsid w:val="00C90224"/>
    <w:rsid w:val="00C90373"/>
    <w:rsid w:val="00C912F8"/>
    <w:rsid w:val="00C925F2"/>
    <w:rsid w:val="00C9328E"/>
    <w:rsid w:val="00C93C29"/>
    <w:rsid w:val="00C93F1B"/>
    <w:rsid w:val="00C94363"/>
    <w:rsid w:val="00C94538"/>
    <w:rsid w:val="00C957A0"/>
    <w:rsid w:val="00C96FDF"/>
    <w:rsid w:val="00C97549"/>
    <w:rsid w:val="00C97ECF"/>
    <w:rsid w:val="00CA0A99"/>
    <w:rsid w:val="00CA1EC5"/>
    <w:rsid w:val="00CA1F73"/>
    <w:rsid w:val="00CA23E7"/>
    <w:rsid w:val="00CA394C"/>
    <w:rsid w:val="00CA3C11"/>
    <w:rsid w:val="00CA52F0"/>
    <w:rsid w:val="00CA5762"/>
    <w:rsid w:val="00CA5F94"/>
    <w:rsid w:val="00CA6F40"/>
    <w:rsid w:val="00CB09B7"/>
    <w:rsid w:val="00CB0A0C"/>
    <w:rsid w:val="00CB1099"/>
    <w:rsid w:val="00CB18CA"/>
    <w:rsid w:val="00CB1DBE"/>
    <w:rsid w:val="00CB31E6"/>
    <w:rsid w:val="00CB38DE"/>
    <w:rsid w:val="00CB55F7"/>
    <w:rsid w:val="00CB6191"/>
    <w:rsid w:val="00CB7181"/>
    <w:rsid w:val="00CB7787"/>
    <w:rsid w:val="00CC08CF"/>
    <w:rsid w:val="00CC0E7C"/>
    <w:rsid w:val="00CC1308"/>
    <w:rsid w:val="00CC25C6"/>
    <w:rsid w:val="00CC27DC"/>
    <w:rsid w:val="00CC2D6F"/>
    <w:rsid w:val="00CC374C"/>
    <w:rsid w:val="00CC4662"/>
    <w:rsid w:val="00CC478D"/>
    <w:rsid w:val="00CC4D9C"/>
    <w:rsid w:val="00CC5C4A"/>
    <w:rsid w:val="00CC5D0A"/>
    <w:rsid w:val="00CC6619"/>
    <w:rsid w:val="00CC722C"/>
    <w:rsid w:val="00CC78D5"/>
    <w:rsid w:val="00CC792F"/>
    <w:rsid w:val="00CC7EE1"/>
    <w:rsid w:val="00CD0775"/>
    <w:rsid w:val="00CD126C"/>
    <w:rsid w:val="00CD1D9C"/>
    <w:rsid w:val="00CD28EE"/>
    <w:rsid w:val="00CD3699"/>
    <w:rsid w:val="00CD4860"/>
    <w:rsid w:val="00CD5869"/>
    <w:rsid w:val="00CD5D48"/>
    <w:rsid w:val="00CD68C7"/>
    <w:rsid w:val="00CD6FFD"/>
    <w:rsid w:val="00CD7736"/>
    <w:rsid w:val="00CE09EC"/>
    <w:rsid w:val="00CE0CBE"/>
    <w:rsid w:val="00CE0D12"/>
    <w:rsid w:val="00CE1A79"/>
    <w:rsid w:val="00CE26D7"/>
    <w:rsid w:val="00CE3163"/>
    <w:rsid w:val="00CE319D"/>
    <w:rsid w:val="00CE46D9"/>
    <w:rsid w:val="00CE6C6F"/>
    <w:rsid w:val="00CE7268"/>
    <w:rsid w:val="00CF053F"/>
    <w:rsid w:val="00CF0CF3"/>
    <w:rsid w:val="00CF14A8"/>
    <w:rsid w:val="00CF1FB9"/>
    <w:rsid w:val="00CF24A5"/>
    <w:rsid w:val="00CF2EAD"/>
    <w:rsid w:val="00CF3A4B"/>
    <w:rsid w:val="00CF4DCC"/>
    <w:rsid w:val="00CF638D"/>
    <w:rsid w:val="00CF69B1"/>
    <w:rsid w:val="00CF79DE"/>
    <w:rsid w:val="00CF7A94"/>
    <w:rsid w:val="00D002E4"/>
    <w:rsid w:val="00D008EE"/>
    <w:rsid w:val="00D01001"/>
    <w:rsid w:val="00D01BE3"/>
    <w:rsid w:val="00D01D41"/>
    <w:rsid w:val="00D028E6"/>
    <w:rsid w:val="00D02D30"/>
    <w:rsid w:val="00D03E1C"/>
    <w:rsid w:val="00D04019"/>
    <w:rsid w:val="00D04CD6"/>
    <w:rsid w:val="00D06BDE"/>
    <w:rsid w:val="00D07546"/>
    <w:rsid w:val="00D078C9"/>
    <w:rsid w:val="00D07AD2"/>
    <w:rsid w:val="00D07D73"/>
    <w:rsid w:val="00D10442"/>
    <w:rsid w:val="00D12124"/>
    <w:rsid w:val="00D13404"/>
    <w:rsid w:val="00D152DC"/>
    <w:rsid w:val="00D16D69"/>
    <w:rsid w:val="00D22784"/>
    <w:rsid w:val="00D26DF2"/>
    <w:rsid w:val="00D27178"/>
    <w:rsid w:val="00D278DB"/>
    <w:rsid w:val="00D27917"/>
    <w:rsid w:val="00D303AF"/>
    <w:rsid w:val="00D30C33"/>
    <w:rsid w:val="00D3324C"/>
    <w:rsid w:val="00D33F80"/>
    <w:rsid w:val="00D343EB"/>
    <w:rsid w:val="00D3504F"/>
    <w:rsid w:val="00D36F10"/>
    <w:rsid w:val="00D37F49"/>
    <w:rsid w:val="00D40908"/>
    <w:rsid w:val="00D40AE3"/>
    <w:rsid w:val="00D40E00"/>
    <w:rsid w:val="00D429FF"/>
    <w:rsid w:val="00D42BF8"/>
    <w:rsid w:val="00D43852"/>
    <w:rsid w:val="00D43DF7"/>
    <w:rsid w:val="00D43E75"/>
    <w:rsid w:val="00D443CD"/>
    <w:rsid w:val="00D47457"/>
    <w:rsid w:val="00D4756D"/>
    <w:rsid w:val="00D5076D"/>
    <w:rsid w:val="00D512F3"/>
    <w:rsid w:val="00D517A7"/>
    <w:rsid w:val="00D51BDD"/>
    <w:rsid w:val="00D51C14"/>
    <w:rsid w:val="00D51ECD"/>
    <w:rsid w:val="00D52713"/>
    <w:rsid w:val="00D52A36"/>
    <w:rsid w:val="00D53392"/>
    <w:rsid w:val="00D537EF"/>
    <w:rsid w:val="00D5386A"/>
    <w:rsid w:val="00D55511"/>
    <w:rsid w:val="00D555EE"/>
    <w:rsid w:val="00D558FF"/>
    <w:rsid w:val="00D5623F"/>
    <w:rsid w:val="00D56F86"/>
    <w:rsid w:val="00D5771D"/>
    <w:rsid w:val="00D57F69"/>
    <w:rsid w:val="00D6001F"/>
    <w:rsid w:val="00D61C63"/>
    <w:rsid w:val="00D626CE"/>
    <w:rsid w:val="00D628BA"/>
    <w:rsid w:val="00D6423B"/>
    <w:rsid w:val="00D65F52"/>
    <w:rsid w:val="00D66308"/>
    <w:rsid w:val="00D67510"/>
    <w:rsid w:val="00D67E87"/>
    <w:rsid w:val="00D7083F"/>
    <w:rsid w:val="00D72E0C"/>
    <w:rsid w:val="00D75080"/>
    <w:rsid w:val="00D75A7E"/>
    <w:rsid w:val="00D75AF1"/>
    <w:rsid w:val="00D77DEB"/>
    <w:rsid w:val="00D77F9F"/>
    <w:rsid w:val="00D80C60"/>
    <w:rsid w:val="00D8207A"/>
    <w:rsid w:val="00D8364B"/>
    <w:rsid w:val="00D838A0"/>
    <w:rsid w:val="00D8401C"/>
    <w:rsid w:val="00D84107"/>
    <w:rsid w:val="00D84740"/>
    <w:rsid w:val="00D859D7"/>
    <w:rsid w:val="00D860E6"/>
    <w:rsid w:val="00D87340"/>
    <w:rsid w:val="00D87B55"/>
    <w:rsid w:val="00D90811"/>
    <w:rsid w:val="00D919D7"/>
    <w:rsid w:val="00D92C8B"/>
    <w:rsid w:val="00D93CE4"/>
    <w:rsid w:val="00D94603"/>
    <w:rsid w:val="00D9568B"/>
    <w:rsid w:val="00D957E3"/>
    <w:rsid w:val="00D966CF"/>
    <w:rsid w:val="00D97399"/>
    <w:rsid w:val="00D97872"/>
    <w:rsid w:val="00D978E9"/>
    <w:rsid w:val="00D97FA2"/>
    <w:rsid w:val="00DA0D8C"/>
    <w:rsid w:val="00DA372D"/>
    <w:rsid w:val="00DA377B"/>
    <w:rsid w:val="00DA3CE2"/>
    <w:rsid w:val="00DA4A8B"/>
    <w:rsid w:val="00DA5936"/>
    <w:rsid w:val="00DA5D3D"/>
    <w:rsid w:val="00DA5E97"/>
    <w:rsid w:val="00DA7827"/>
    <w:rsid w:val="00DB0714"/>
    <w:rsid w:val="00DB0DB5"/>
    <w:rsid w:val="00DB2372"/>
    <w:rsid w:val="00DB28D1"/>
    <w:rsid w:val="00DB2EF0"/>
    <w:rsid w:val="00DB2F5B"/>
    <w:rsid w:val="00DB4FB0"/>
    <w:rsid w:val="00DB510F"/>
    <w:rsid w:val="00DB5521"/>
    <w:rsid w:val="00DB5E11"/>
    <w:rsid w:val="00DB6F55"/>
    <w:rsid w:val="00DB7467"/>
    <w:rsid w:val="00DC1D81"/>
    <w:rsid w:val="00DC2478"/>
    <w:rsid w:val="00DC24B7"/>
    <w:rsid w:val="00DC2947"/>
    <w:rsid w:val="00DC2B2C"/>
    <w:rsid w:val="00DC3E35"/>
    <w:rsid w:val="00DC40EA"/>
    <w:rsid w:val="00DC4FB6"/>
    <w:rsid w:val="00DC5959"/>
    <w:rsid w:val="00DC5FFC"/>
    <w:rsid w:val="00DC6E3D"/>
    <w:rsid w:val="00DC7732"/>
    <w:rsid w:val="00DC7AD0"/>
    <w:rsid w:val="00DD0576"/>
    <w:rsid w:val="00DD13CE"/>
    <w:rsid w:val="00DD2BC4"/>
    <w:rsid w:val="00DD2D21"/>
    <w:rsid w:val="00DD3351"/>
    <w:rsid w:val="00DD3BB0"/>
    <w:rsid w:val="00DD54BA"/>
    <w:rsid w:val="00DD5F05"/>
    <w:rsid w:val="00DD5F14"/>
    <w:rsid w:val="00DD6106"/>
    <w:rsid w:val="00DE0403"/>
    <w:rsid w:val="00DE0A7A"/>
    <w:rsid w:val="00DE3767"/>
    <w:rsid w:val="00DE3D4F"/>
    <w:rsid w:val="00DE422C"/>
    <w:rsid w:val="00DE44C9"/>
    <w:rsid w:val="00DE4577"/>
    <w:rsid w:val="00DE45E7"/>
    <w:rsid w:val="00DE4834"/>
    <w:rsid w:val="00DE6A7C"/>
    <w:rsid w:val="00DE6EE2"/>
    <w:rsid w:val="00DE725C"/>
    <w:rsid w:val="00DE7D23"/>
    <w:rsid w:val="00DF21CF"/>
    <w:rsid w:val="00DF3143"/>
    <w:rsid w:val="00DF3978"/>
    <w:rsid w:val="00DF4301"/>
    <w:rsid w:val="00DF4A6D"/>
    <w:rsid w:val="00DF4FF5"/>
    <w:rsid w:val="00DF514A"/>
    <w:rsid w:val="00DF53E7"/>
    <w:rsid w:val="00DF57F6"/>
    <w:rsid w:val="00DF7265"/>
    <w:rsid w:val="00DF74D3"/>
    <w:rsid w:val="00DF7AB4"/>
    <w:rsid w:val="00E00B04"/>
    <w:rsid w:val="00E01C04"/>
    <w:rsid w:val="00E060C0"/>
    <w:rsid w:val="00E062BE"/>
    <w:rsid w:val="00E06F39"/>
    <w:rsid w:val="00E07472"/>
    <w:rsid w:val="00E077F0"/>
    <w:rsid w:val="00E07BBA"/>
    <w:rsid w:val="00E10987"/>
    <w:rsid w:val="00E1113F"/>
    <w:rsid w:val="00E11274"/>
    <w:rsid w:val="00E11335"/>
    <w:rsid w:val="00E11C68"/>
    <w:rsid w:val="00E13F33"/>
    <w:rsid w:val="00E142BE"/>
    <w:rsid w:val="00E166E3"/>
    <w:rsid w:val="00E20A1A"/>
    <w:rsid w:val="00E2113E"/>
    <w:rsid w:val="00E217CA"/>
    <w:rsid w:val="00E219CB"/>
    <w:rsid w:val="00E22B6B"/>
    <w:rsid w:val="00E22C76"/>
    <w:rsid w:val="00E23725"/>
    <w:rsid w:val="00E239E2"/>
    <w:rsid w:val="00E24195"/>
    <w:rsid w:val="00E254A6"/>
    <w:rsid w:val="00E25A46"/>
    <w:rsid w:val="00E25B30"/>
    <w:rsid w:val="00E27348"/>
    <w:rsid w:val="00E27A17"/>
    <w:rsid w:val="00E31064"/>
    <w:rsid w:val="00E320BB"/>
    <w:rsid w:val="00E3309E"/>
    <w:rsid w:val="00E332CD"/>
    <w:rsid w:val="00E337F3"/>
    <w:rsid w:val="00E34803"/>
    <w:rsid w:val="00E350FE"/>
    <w:rsid w:val="00E35405"/>
    <w:rsid w:val="00E3568C"/>
    <w:rsid w:val="00E36ED6"/>
    <w:rsid w:val="00E373E1"/>
    <w:rsid w:val="00E400DE"/>
    <w:rsid w:val="00E427F6"/>
    <w:rsid w:val="00E43469"/>
    <w:rsid w:val="00E44064"/>
    <w:rsid w:val="00E4454C"/>
    <w:rsid w:val="00E44790"/>
    <w:rsid w:val="00E44839"/>
    <w:rsid w:val="00E4552E"/>
    <w:rsid w:val="00E46C1B"/>
    <w:rsid w:val="00E47E21"/>
    <w:rsid w:val="00E50092"/>
    <w:rsid w:val="00E50C76"/>
    <w:rsid w:val="00E51F14"/>
    <w:rsid w:val="00E54F11"/>
    <w:rsid w:val="00E55EBD"/>
    <w:rsid w:val="00E5682A"/>
    <w:rsid w:val="00E56B6F"/>
    <w:rsid w:val="00E607B4"/>
    <w:rsid w:val="00E624DF"/>
    <w:rsid w:val="00E626D4"/>
    <w:rsid w:val="00E62F2B"/>
    <w:rsid w:val="00E63C45"/>
    <w:rsid w:val="00E63ED8"/>
    <w:rsid w:val="00E64B5D"/>
    <w:rsid w:val="00E64F9F"/>
    <w:rsid w:val="00E656D8"/>
    <w:rsid w:val="00E6584F"/>
    <w:rsid w:val="00E67A61"/>
    <w:rsid w:val="00E704F8"/>
    <w:rsid w:val="00E70AC9"/>
    <w:rsid w:val="00E734BA"/>
    <w:rsid w:val="00E74CDE"/>
    <w:rsid w:val="00E74D5F"/>
    <w:rsid w:val="00E757AF"/>
    <w:rsid w:val="00E76596"/>
    <w:rsid w:val="00E77503"/>
    <w:rsid w:val="00E800A2"/>
    <w:rsid w:val="00E813F6"/>
    <w:rsid w:val="00E815F0"/>
    <w:rsid w:val="00E81EB1"/>
    <w:rsid w:val="00E863F2"/>
    <w:rsid w:val="00E875AF"/>
    <w:rsid w:val="00E904E3"/>
    <w:rsid w:val="00E913F3"/>
    <w:rsid w:val="00E91DA7"/>
    <w:rsid w:val="00E92BEA"/>
    <w:rsid w:val="00E9437F"/>
    <w:rsid w:val="00E950CC"/>
    <w:rsid w:val="00E9525C"/>
    <w:rsid w:val="00E9579A"/>
    <w:rsid w:val="00E97A77"/>
    <w:rsid w:val="00E97DCB"/>
    <w:rsid w:val="00EA04F1"/>
    <w:rsid w:val="00EA05A7"/>
    <w:rsid w:val="00EA0ABC"/>
    <w:rsid w:val="00EA3CD0"/>
    <w:rsid w:val="00EA3DA2"/>
    <w:rsid w:val="00EA455C"/>
    <w:rsid w:val="00EA6612"/>
    <w:rsid w:val="00EA73A5"/>
    <w:rsid w:val="00EA7C29"/>
    <w:rsid w:val="00EA7E21"/>
    <w:rsid w:val="00EA7E24"/>
    <w:rsid w:val="00EB047A"/>
    <w:rsid w:val="00EB0AEB"/>
    <w:rsid w:val="00EB0B39"/>
    <w:rsid w:val="00EB23E5"/>
    <w:rsid w:val="00EB2472"/>
    <w:rsid w:val="00EB3EDF"/>
    <w:rsid w:val="00EB45AA"/>
    <w:rsid w:val="00EB5016"/>
    <w:rsid w:val="00EB517B"/>
    <w:rsid w:val="00EB5B78"/>
    <w:rsid w:val="00EB5EF8"/>
    <w:rsid w:val="00EB7A6C"/>
    <w:rsid w:val="00EC0F46"/>
    <w:rsid w:val="00EC100A"/>
    <w:rsid w:val="00EC24A5"/>
    <w:rsid w:val="00EC2C6D"/>
    <w:rsid w:val="00EC35EA"/>
    <w:rsid w:val="00EC374A"/>
    <w:rsid w:val="00EC38A4"/>
    <w:rsid w:val="00EC4785"/>
    <w:rsid w:val="00EC4D5B"/>
    <w:rsid w:val="00EC5293"/>
    <w:rsid w:val="00EC64AC"/>
    <w:rsid w:val="00EC6AD2"/>
    <w:rsid w:val="00EC6E13"/>
    <w:rsid w:val="00ED03CE"/>
    <w:rsid w:val="00ED0BFE"/>
    <w:rsid w:val="00ED21AD"/>
    <w:rsid w:val="00ED3495"/>
    <w:rsid w:val="00ED442D"/>
    <w:rsid w:val="00ED508E"/>
    <w:rsid w:val="00ED52CE"/>
    <w:rsid w:val="00ED5B28"/>
    <w:rsid w:val="00ED7BCA"/>
    <w:rsid w:val="00ED7C9D"/>
    <w:rsid w:val="00EE1022"/>
    <w:rsid w:val="00EE17A0"/>
    <w:rsid w:val="00EE181A"/>
    <w:rsid w:val="00EE25FB"/>
    <w:rsid w:val="00EE3406"/>
    <w:rsid w:val="00EE34ED"/>
    <w:rsid w:val="00EE3FDC"/>
    <w:rsid w:val="00EE435D"/>
    <w:rsid w:val="00EE6177"/>
    <w:rsid w:val="00EE72F0"/>
    <w:rsid w:val="00EE72F7"/>
    <w:rsid w:val="00EE745E"/>
    <w:rsid w:val="00EE75F4"/>
    <w:rsid w:val="00EF5C64"/>
    <w:rsid w:val="00F00A79"/>
    <w:rsid w:val="00F01410"/>
    <w:rsid w:val="00F01601"/>
    <w:rsid w:val="00F01A7A"/>
    <w:rsid w:val="00F02F2C"/>
    <w:rsid w:val="00F036B7"/>
    <w:rsid w:val="00F03F26"/>
    <w:rsid w:val="00F03F85"/>
    <w:rsid w:val="00F05BAD"/>
    <w:rsid w:val="00F07E3A"/>
    <w:rsid w:val="00F113F5"/>
    <w:rsid w:val="00F11BA7"/>
    <w:rsid w:val="00F1205A"/>
    <w:rsid w:val="00F1205D"/>
    <w:rsid w:val="00F1296D"/>
    <w:rsid w:val="00F138EB"/>
    <w:rsid w:val="00F13C21"/>
    <w:rsid w:val="00F13C37"/>
    <w:rsid w:val="00F14AF9"/>
    <w:rsid w:val="00F15CD6"/>
    <w:rsid w:val="00F17071"/>
    <w:rsid w:val="00F221A2"/>
    <w:rsid w:val="00F22270"/>
    <w:rsid w:val="00F22695"/>
    <w:rsid w:val="00F2325E"/>
    <w:rsid w:val="00F23E70"/>
    <w:rsid w:val="00F2474F"/>
    <w:rsid w:val="00F25610"/>
    <w:rsid w:val="00F257C5"/>
    <w:rsid w:val="00F25EE0"/>
    <w:rsid w:val="00F274AF"/>
    <w:rsid w:val="00F30A27"/>
    <w:rsid w:val="00F30D26"/>
    <w:rsid w:val="00F31B8B"/>
    <w:rsid w:val="00F3219A"/>
    <w:rsid w:val="00F32DE7"/>
    <w:rsid w:val="00F33125"/>
    <w:rsid w:val="00F33133"/>
    <w:rsid w:val="00F33DFB"/>
    <w:rsid w:val="00F34636"/>
    <w:rsid w:val="00F3493A"/>
    <w:rsid w:val="00F34B11"/>
    <w:rsid w:val="00F34C13"/>
    <w:rsid w:val="00F3658A"/>
    <w:rsid w:val="00F371A0"/>
    <w:rsid w:val="00F43594"/>
    <w:rsid w:val="00F4402B"/>
    <w:rsid w:val="00F443BF"/>
    <w:rsid w:val="00F44760"/>
    <w:rsid w:val="00F45DC0"/>
    <w:rsid w:val="00F462D0"/>
    <w:rsid w:val="00F464DC"/>
    <w:rsid w:val="00F46613"/>
    <w:rsid w:val="00F46DF5"/>
    <w:rsid w:val="00F47DB9"/>
    <w:rsid w:val="00F47DE1"/>
    <w:rsid w:val="00F50BAA"/>
    <w:rsid w:val="00F544B3"/>
    <w:rsid w:val="00F54C1C"/>
    <w:rsid w:val="00F5583A"/>
    <w:rsid w:val="00F56486"/>
    <w:rsid w:val="00F5669D"/>
    <w:rsid w:val="00F572D2"/>
    <w:rsid w:val="00F603EA"/>
    <w:rsid w:val="00F60509"/>
    <w:rsid w:val="00F61222"/>
    <w:rsid w:val="00F64F16"/>
    <w:rsid w:val="00F652A9"/>
    <w:rsid w:val="00F65A01"/>
    <w:rsid w:val="00F66F23"/>
    <w:rsid w:val="00F6758A"/>
    <w:rsid w:val="00F67B5C"/>
    <w:rsid w:val="00F7035E"/>
    <w:rsid w:val="00F709F7"/>
    <w:rsid w:val="00F70A17"/>
    <w:rsid w:val="00F70A45"/>
    <w:rsid w:val="00F70E2B"/>
    <w:rsid w:val="00F7193E"/>
    <w:rsid w:val="00F74A55"/>
    <w:rsid w:val="00F74C92"/>
    <w:rsid w:val="00F7519B"/>
    <w:rsid w:val="00F75464"/>
    <w:rsid w:val="00F75CBE"/>
    <w:rsid w:val="00F76F31"/>
    <w:rsid w:val="00F77D45"/>
    <w:rsid w:val="00F8152F"/>
    <w:rsid w:val="00F81850"/>
    <w:rsid w:val="00F82095"/>
    <w:rsid w:val="00F825D7"/>
    <w:rsid w:val="00F8353A"/>
    <w:rsid w:val="00F835AF"/>
    <w:rsid w:val="00F835E4"/>
    <w:rsid w:val="00F83EBC"/>
    <w:rsid w:val="00F8488B"/>
    <w:rsid w:val="00F84A0F"/>
    <w:rsid w:val="00F85939"/>
    <w:rsid w:val="00F862C9"/>
    <w:rsid w:val="00F8718F"/>
    <w:rsid w:val="00F87D9C"/>
    <w:rsid w:val="00F90619"/>
    <w:rsid w:val="00F913D7"/>
    <w:rsid w:val="00F92188"/>
    <w:rsid w:val="00F92618"/>
    <w:rsid w:val="00F935A2"/>
    <w:rsid w:val="00F93CC0"/>
    <w:rsid w:val="00F93D11"/>
    <w:rsid w:val="00F94149"/>
    <w:rsid w:val="00F94ED6"/>
    <w:rsid w:val="00F95AD3"/>
    <w:rsid w:val="00F95E04"/>
    <w:rsid w:val="00F963CA"/>
    <w:rsid w:val="00F9698C"/>
    <w:rsid w:val="00F96AD7"/>
    <w:rsid w:val="00F96B33"/>
    <w:rsid w:val="00F96EF3"/>
    <w:rsid w:val="00FA15DF"/>
    <w:rsid w:val="00FA1925"/>
    <w:rsid w:val="00FA363C"/>
    <w:rsid w:val="00FA36DE"/>
    <w:rsid w:val="00FA5805"/>
    <w:rsid w:val="00FA5D80"/>
    <w:rsid w:val="00FA74F1"/>
    <w:rsid w:val="00FA76F2"/>
    <w:rsid w:val="00FA7939"/>
    <w:rsid w:val="00FB0288"/>
    <w:rsid w:val="00FB08BB"/>
    <w:rsid w:val="00FB0BA3"/>
    <w:rsid w:val="00FB0BBD"/>
    <w:rsid w:val="00FB1BB4"/>
    <w:rsid w:val="00FB1FC9"/>
    <w:rsid w:val="00FB20EB"/>
    <w:rsid w:val="00FB2AAA"/>
    <w:rsid w:val="00FB318B"/>
    <w:rsid w:val="00FB3343"/>
    <w:rsid w:val="00FB41D7"/>
    <w:rsid w:val="00FB422D"/>
    <w:rsid w:val="00FB4760"/>
    <w:rsid w:val="00FB4B14"/>
    <w:rsid w:val="00FB53E1"/>
    <w:rsid w:val="00FB5E4F"/>
    <w:rsid w:val="00FB6432"/>
    <w:rsid w:val="00FB65DC"/>
    <w:rsid w:val="00FB7456"/>
    <w:rsid w:val="00FB76CB"/>
    <w:rsid w:val="00FC170C"/>
    <w:rsid w:val="00FC1C77"/>
    <w:rsid w:val="00FC2312"/>
    <w:rsid w:val="00FC239F"/>
    <w:rsid w:val="00FC4B47"/>
    <w:rsid w:val="00FC5455"/>
    <w:rsid w:val="00FC6872"/>
    <w:rsid w:val="00FC73F6"/>
    <w:rsid w:val="00FC7FEE"/>
    <w:rsid w:val="00FD01E6"/>
    <w:rsid w:val="00FD03D5"/>
    <w:rsid w:val="00FD04E9"/>
    <w:rsid w:val="00FD0F53"/>
    <w:rsid w:val="00FD10E5"/>
    <w:rsid w:val="00FD2CD0"/>
    <w:rsid w:val="00FD59C7"/>
    <w:rsid w:val="00FD6001"/>
    <w:rsid w:val="00FD7C32"/>
    <w:rsid w:val="00FD7F16"/>
    <w:rsid w:val="00FE01B1"/>
    <w:rsid w:val="00FE0322"/>
    <w:rsid w:val="00FE0530"/>
    <w:rsid w:val="00FE16D1"/>
    <w:rsid w:val="00FE1702"/>
    <w:rsid w:val="00FE1C1F"/>
    <w:rsid w:val="00FE28EC"/>
    <w:rsid w:val="00FE35BC"/>
    <w:rsid w:val="00FE506B"/>
    <w:rsid w:val="00FE614D"/>
    <w:rsid w:val="00FE64F7"/>
    <w:rsid w:val="00FE6805"/>
    <w:rsid w:val="00FE73CF"/>
    <w:rsid w:val="00FF0F17"/>
    <w:rsid w:val="00FF1FC0"/>
    <w:rsid w:val="00FF2E05"/>
    <w:rsid w:val="00FF3F52"/>
    <w:rsid w:val="00FF49B3"/>
    <w:rsid w:val="00FF552E"/>
    <w:rsid w:val="00FF61D1"/>
    <w:rsid w:val="00FF7C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1F1"/>
    <w:pPr>
      <w:widowControl w:val="0"/>
      <w:jc w:val="both"/>
    </w:pPr>
  </w:style>
  <w:style w:type="paragraph" w:styleId="1">
    <w:name w:val="heading 1"/>
    <w:basedOn w:val="a"/>
    <w:link w:val="1Char"/>
    <w:uiPriority w:val="9"/>
    <w:qFormat/>
    <w:rsid w:val="0066057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12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12F0"/>
    <w:rPr>
      <w:sz w:val="18"/>
      <w:szCs w:val="18"/>
    </w:rPr>
  </w:style>
  <w:style w:type="paragraph" w:styleId="a4">
    <w:name w:val="footer"/>
    <w:basedOn w:val="a"/>
    <w:link w:val="Char0"/>
    <w:uiPriority w:val="99"/>
    <w:unhideWhenUsed/>
    <w:rsid w:val="006F12F0"/>
    <w:pPr>
      <w:tabs>
        <w:tab w:val="center" w:pos="4153"/>
        <w:tab w:val="right" w:pos="8306"/>
      </w:tabs>
      <w:snapToGrid w:val="0"/>
      <w:jc w:val="left"/>
    </w:pPr>
    <w:rPr>
      <w:sz w:val="18"/>
      <w:szCs w:val="18"/>
    </w:rPr>
  </w:style>
  <w:style w:type="character" w:customStyle="1" w:styleId="Char0">
    <w:name w:val="页脚 Char"/>
    <w:basedOn w:val="a0"/>
    <w:link w:val="a4"/>
    <w:uiPriority w:val="99"/>
    <w:rsid w:val="006F12F0"/>
    <w:rPr>
      <w:sz w:val="18"/>
      <w:szCs w:val="18"/>
    </w:rPr>
  </w:style>
  <w:style w:type="paragraph" w:styleId="a5">
    <w:name w:val="Normal (Web)"/>
    <w:basedOn w:val="a"/>
    <w:uiPriority w:val="99"/>
    <w:unhideWhenUsed/>
    <w:rsid w:val="00286EBF"/>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0714D"/>
    <w:rPr>
      <w:sz w:val="18"/>
      <w:szCs w:val="18"/>
    </w:rPr>
  </w:style>
  <w:style w:type="character" w:customStyle="1" w:styleId="Char1">
    <w:name w:val="批注框文本 Char"/>
    <w:basedOn w:val="a0"/>
    <w:link w:val="a6"/>
    <w:uiPriority w:val="99"/>
    <w:semiHidden/>
    <w:rsid w:val="00C0714D"/>
    <w:rPr>
      <w:sz w:val="18"/>
      <w:szCs w:val="18"/>
    </w:rPr>
  </w:style>
  <w:style w:type="paragraph" w:styleId="a7">
    <w:name w:val="List Paragraph"/>
    <w:basedOn w:val="a"/>
    <w:uiPriority w:val="34"/>
    <w:qFormat/>
    <w:rsid w:val="001B6099"/>
    <w:pPr>
      <w:ind w:firstLineChars="200" w:firstLine="420"/>
    </w:pPr>
  </w:style>
  <w:style w:type="paragraph" w:customStyle="1" w:styleId="CharCharCharCharCharCharChar">
    <w:name w:val="Char Char Char Char Char Char Char"/>
    <w:basedOn w:val="a"/>
    <w:autoRedefine/>
    <w:rsid w:val="004D64AB"/>
    <w:pPr>
      <w:widowControl/>
      <w:spacing w:after="160" w:line="240" w:lineRule="exact"/>
      <w:jc w:val="left"/>
    </w:pPr>
    <w:rPr>
      <w:rFonts w:ascii="Verdana" w:eastAsia="仿宋_GB2312" w:hAnsi="Verdana" w:cs="Times New Roman"/>
      <w:kern w:val="0"/>
      <w:sz w:val="24"/>
      <w:szCs w:val="20"/>
      <w:lang w:eastAsia="en-US"/>
    </w:rPr>
  </w:style>
  <w:style w:type="character" w:styleId="a8">
    <w:name w:val="Strong"/>
    <w:basedOn w:val="a0"/>
    <w:uiPriority w:val="22"/>
    <w:qFormat/>
    <w:rsid w:val="005646D1"/>
    <w:rPr>
      <w:b/>
      <w:bCs/>
    </w:rPr>
  </w:style>
  <w:style w:type="paragraph" w:customStyle="1" w:styleId="Char2">
    <w:name w:val="Char"/>
    <w:basedOn w:val="a"/>
    <w:rsid w:val="00234E2A"/>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
    <w:rsid w:val="006967F0"/>
    <w:pPr>
      <w:spacing w:line="360" w:lineRule="auto"/>
      <w:ind w:firstLineChars="200" w:firstLine="200"/>
    </w:pPr>
    <w:rPr>
      <w:rFonts w:ascii="Times New Roman" w:eastAsia="仿宋_GB2312" w:hAnsi="Times New Roman" w:cs="Times New Roman"/>
      <w:sz w:val="32"/>
      <w:szCs w:val="24"/>
    </w:rPr>
  </w:style>
  <w:style w:type="paragraph" w:styleId="a9">
    <w:name w:val="Title"/>
    <w:basedOn w:val="a"/>
    <w:next w:val="a"/>
    <w:link w:val="Char3"/>
    <w:uiPriority w:val="10"/>
    <w:qFormat/>
    <w:rsid w:val="00670347"/>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9"/>
    <w:uiPriority w:val="10"/>
    <w:rsid w:val="00670347"/>
    <w:rPr>
      <w:rFonts w:asciiTheme="majorHAnsi" w:eastAsia="宋体" w:hAnsiTheme="majorHAnsi" w:cstheme="majorBidi"/>
      <w:b/>
      <w:bCs/>
      <w:sz w:val="32"/>
      <w:szCs w:val="32"/>
    </w:rPr>
  </w:style>
  <w:style w:type="character" w:styleId="aa">
    <w:name w:val="Hyperlink"/>
    <w:basedOn w:val="a0"/>
    <w:uiPriority w:val="99"/>
    <w:unhideWhenUsed/>
    <w:rsid w:val="004419AB"/>
    <w:rPr>
      <w:strike w:val="0"/>
      <w:dstrike w:val="0"/>
      <w:color w:val="40598B"/>
      <w:u w:val="none"/>
      <w:effect w:val="none"/>
    </w:rPr>
  </w:style>
  <w:style w:type="paragraph" w:customStyle="1" w:styleId="customunionstyle">
    <w:name w:val="custom_unionstyle"/>
    <w:basedOn w:val="a"/>
    <w:rsid w:val="00B31710"/>
    <w:pPr>
      <w:widowControl/>
      <w:spacing w:before="100" w:beforeAutospacing="1" w:after="100" w:afterAutospacing="1" w:line="300" w:lineRule="atLeast"/>
      <w:jc w:val="left"/>
    </w:pPr>
    <w:rPr>
      <w:rFonts w:ascii="宋体" w:eastAsia="宋体" w:hAnsi="宋体" w:cs="宋体"/>
      <w:kern w:val="0"/>
      <w:sz w:val="24"/>
      <w:szCs w:val="24"/>
    </w:rPr>
  </w:style>
  <w:style w:type="character" w:styleId="ab">
    <w:name w:val="Emphasis"/>
    <w:basedOn w:val="a0"/>
    <w:uiPriority w:val="20"/>
    <w:qFormat/>
    <w:rsid w:val="00322904"/>
    <w:rPr>
      <w:i/>
      <w:iCs/>
    </w:rPr>
  </w:style>
  <w:style w:type="paragraph" w:styleId="ac">
    <w:name w:val="footnote text"/>
    <w:basedOn w:val="a"/>
    <w:link w:val="Char4"/>
    <w:uiPriority w:val="99"/>
    <w:semiHidden/>
    <w:unhideWhenUsed/>
    <w:rsid w:val="009B6D9B"/>
    <w:pPr>
      <w:snapToGrid w:val="0"/>
      <w:jc w:val="left"/>
    </w:pPr>
    <w:rPr>
      <w:sz w:val="18"/>
      <w:szCs w:val="18"/>
    </w:rPr>
  </w:style>
  <w:style w:type="character" w:customStyle="1" w:styleId="Char4">
    <w:name w:val="脚注文本 Char"/>
    <w:basedOn w:val="a0"/>
    <w:link w:val="ac"/>
    <w:uiPriority w:val="99"/>
    <w:semiHidden/>
    <w:rsid w:val="009B6D9B"/>
    <w:rPr>
      <w:sz w:val="18"/>
      <w:szCs w:val="18"/>
    </w:rPr>
  </w:style>
  <w:style w:type="character" w:styleId="ad">
    <w:name w:val="footnote reference"/>
    <w:basedOn w:val="a0"/>
    <w:uiPriority w:val="99"/>
    <w:semiHidden/>
    <w:unhideWhenUsed/>
    <w:rsid w:val="009B6D9B"/>
    <w:rPr>
      <w:vertAlign w:val="superscript"/>
    </w:rPr>
  </w:style>
  <w:style w:type="paragraph" w:customStyle="1" w:styleId="Default">
    <w:name w:val="Default"/>
    <w:rsid w:val="00193665"/>
    <w:pPr>
      <w:widowControl w:val="0"/>
      <w:autoSpaceDE w:val="0"/>
      <w:autoSpaceDN w:val="0"/>
      <w:adjustRightInd w:val="0"/>
    </w:pPr>
    <w:rPr>
      <w:rFonts w:ascii="黑体" w:hAnsi="黑体" w:cs="黑体"/>
      <w:color w:val="000000"/>
      <w:kern w:val="0"/>
      <w:sz w:val="24"/>
      <w:szCs w:val="24"/>
    </w:rPr>
  </w:style>
  <w:style w:type="character" w:customStyle="1" w:styleId="1Char">
    <w:name w:val="标题 1 Char"/>
    <w:basedOn w:val="a0"/>
    <w:link w:val="1"/>
    <w:uiPriority w:val="9"/>
    <w:rsid w:val="00660571"/>
    <w:rPr>
      <w:rFonts w:ascii="宋体" w:eastAsia="宋体" w:hAnsi="宋体" w:cs="宋体"/>
      <w:b/>
      <w:bCs/>
      <w:kern w:val="36"/>
      <w:sz w:val="48"/>
      <w:szCs w:val="48"/>
    </w:rPr>
  </w:style>
  <w:style w:type="character" w:customStyle="1" w:styleId="apple-converted-space">
    <w:name w:val="apple-converted-space"/>
    <w:basedOn w:val="a0"/>
    <w:rsid w:val="00960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12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12F0"/>
    <w:rPr>
      <w:sz w:val="18"/>
      <w:szCs w:val="18"/>
    </w:rPr>
  </w:style>
  <w:style w:type="paragraph" w:styleId="a4">
    <w:name w:val="footer"/>
    <w:basedOn w:val="a"/>
    <w:link w:val="Char0"/>
    <w:uiPriority w:val="99"/>
    <w:unhideWhenUsed/>
    <w:rsid w:val="006F12F0"/>
    <w:pPr>
      <w:tabs>
        <w:tab w:val="center" w:pos="4153"/>
        <w:tab w:val="right" w:pos="8306"/>
      </w:tabs>
      <w:snapToGrid w:val="0"/>
      <w:jc w:val="left"/>
    </w:pPr>
    <w:rPr>
      <w:sz w:val="18"/>
      <w:szCs w:val="18"/>
    </w:rPr>
  </w:style>
  <w:style w:type="character" w:customStyle="1" w:styleId="Char0">
    <w:name w:val="页脚 Char"/>
    <w:basedOn w:val="a0"/>
    <w:link w:val="a4"/>
    <w:uiPriority w:val="99"/>
    <w:rsid w:val="006F12F0"/>
    <w:rPr>
      <w:sz w:val="18"/>
      <w:szCs w:val="18"/>
    </w:rPr>
  </w:style>
  <w:style w:type="paragraph" w:styleId="a5">
    <w:name w:val="Normal (Web)"/>
    <w:basedOn w:val="a"/>
    <w:uiPriority w:val="99"/>
    <w:unhideWhenUsed/>
    <w:rsid w:val="00286EBF"/>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0714D"/>
    <w:rPr>
      <w:sz w:val="18"/>
      <w:szCs w:val="18"/>
    </w:rPr>
  </w:style>
  <w:style w:type="character" w:customStyle="1" w:styleId="Char1">
    <w:name w:val="批注框文本 Char"/>
    <w:basedOn w:val="a0"/>
    <w:link w:val="a6"/>
    <w:uiPriority w:val="99"/>
    <w:semiHidden/>
    <w:rsid w:val="00C0714D"/>
    <w:rPr>
      <w:sz w:val="18"/>
      <w:szCs w:val="18"/>
    </w:rPr>
  </w:style>
  <w:style w:type="paragraph" w:styleId="a7">
    <w:name w:val="List Paragraph"/>
    <w:basedOn w:val="a"/>
    <w:uiPriority w:val="34"/>
    <w:qFormat/>
    <w:rsid w:val="001B6099"/>
    <w:pPr>
      <w:ind w:firstLineChars="200" w:firstLine="420"/>
    </w:pPr>
  </w:style>
  <w:style w:type="paragraph" w:customStyle="1" w:styleId="CharCharCharCharCharCharChar">
    <w:name w:val="Char Char Char Char Char Char Char"/>
    <w:basedOn w:val="a"/>
    <w:autoRedefine/>
    <w:rsid w:val="004D64AB"/>
    <w:pPr>
      <w:widowControl/>
      <w:spacing w:after="160" w:line="240" w:lineRule="exact"/>
      <w:jc w:val="left"/>
    </w:pPr>
    <w:rPr>
      <w:rFonts w:ascii="Verdana" w:eastAsia="仿宋_GB2312" w:hAnsi="Verdana" w:cs="Times New Roman"/>
      <w:kern w:val="0"/>
      <w:sz w:val="24"/>
      <w:szCs w:val="20"/>
      <w:lang w:eastAsia="en-US"/>
    </w:rPr>
  </w:style>
  <w:style w:type="character" w:styleId="a8">
    <w:name w:val="Strong"/>
    <w:basedOn w:val="a0"/>
    <w:uiPriority w:val="22"/>
    <w:qFormat/>
    <w:rsid w:val="005646D1"/>
    <w:rPr>
      <w:b/>
      <w:bCs/>
    </w:rPr>
  </w:style>
  <w:style w:type="paragraph" w:customStyle="1" w:styleId="Char2">
    <w:name w:val="Char"/>
    <w:basedOn w:val="a"/>
    <w:rsid w:val="00234E2A"/>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
    <w:rsid w:val="006967F0"/>
    <w:pPr>
      <w:spacing w:line="360" w:lineRule="auto"/>
      <w:ind w:firstLineChars="200" w:firstLine="200"/>
    </w:pPr>
    <w:rPr>
      <w:rFonts w:ascii="Times New Roman" w:eastAsia="仿宋_GB2312" w:hAnsi="Times New Roman" w:cs="Times New Roman"/>
      <w:sz w:val="32"/>
      <w:szCs w:val="24"/>
    </w:rPr>
  </w:style>
  <w:style w:type="paragraph" w:styleId="a9">
    <w:name w:val="Title"/>
    <w:basedOn w:val="a"/>
    <w:next w:val="a"/>
    <w:link w:val="Char3"/>
    <w:uiPriority w:val="10"/>
    <w:qFormat/>
    <w:rsid w:val="00670347"/>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9"/>
    <w:uiPriority w:val="10"/>
    <w:rsid w:val="00670347"/>
    <w:rPr>
      <w:rFonts w:asciiTheme="majorHAnsi" w:eastAsia="宋体" w:hAnsiTheme="majorHAnsi" w:cstheme="majorBidi"/>
      <w:b/>
      <w:bCs/>
      <w:sz w:val="32"/>
      <w:szCs w:val="32"/>
    </w:rPr>
  </w:style>
  <w:style w:type="character" w:styleId="aa">
    <w:name w:val="Hyperlink"/>
    <w:basedOn w:val="a0"/>
    <w:uiPriority w:val="99"/>
    <w:semiHidden/>
    <w:unhideWhenUsed/>
    <w:rsid w:val="004419AB"/>
    <w:rPr>
      <w:strike w:val="0"/>
      <w:dstrike w:val="0"/>
      <w:color w:val="40598B"/>
      <w:u w:val="none"/>
      <w:effect w:val="none"/>
    </w:rPr>
  </w:style>
  <w:style w:type="paragraph" w:customStyle="1" w:styleId="customunionstyle">
    <w:name w:val="custom_unionstyle"/>
    <w:basedOn w:val="a"/>
    <w:rsid w:val="00B31710"/>
    <w:pPr>
      <w:widowControl/>
      <w:spacing w:before="100" w:beforeAutospacing="1" w:after="100" w:afterAutospacing="1" w:line="300" w:lineRule="atLeast"/>
      <w:jc w:val="left"/>
    </w:pPr>
    <w:rPr>
      <w:rFonts w:ascii="宋体" w:eastAsia="宋体" w:hAnsi="宋体" w:cs="宋体"/>
      <w:kern w:val="0"/>
      <w:sz w:val="24"/>
      <w:szCs w:val="24"/>
    </w:rPr>
  </w:style>
  <w:style w:type="character" w:styleId="ab">
    <w:name w:val="Emphasis"/>
    <w:basedOn w:val="a0"/>
    <w:uiPriority w:val="20"/>
    <w:qFormat/>
    <w:rsid w:val="00322904"/>
    <w:rPr>
      <w:i/>
      <w:iCs/>
    </w:rPr>
  </w:style>
  <w:style w:type="paragraph" w:styleId="ac">
    <w:name w:val="footnote text"/>
    <w:basedOn w:val="a"/>
    <w:link w:val="Char4"/>
    <w:uiPriority w:val="99"/>
    <w:semiHidden/>
    <w:unhideWhenUsed/>
    <w:rsid w:val="009B6D9B"/>
    <w:pPr>
      <w:snapToGrid w:val="0"/>
      <w:jc w:val="left"/>
    </w:pPr>
    <w:rPr>
      <w:sz w:val="18"/>
      <w:szCs w:val="18"/>
    </w:rPr>
  </w:style>
  <w:style w:type="character" w:customStyle="1" w:styleId="Char4">
    <w:name w:val="脚注文本 Char"/>
    <w:basedOn w:val="a0"/>
    <w:link w:val="ac"/>
    <w:uiPriority w:val="99"/>
    <w:semiHidden/>
    <w:rsid w:val="009B6D9B"/>
    <w:rPr>
      <w:sz w:val="18"/>
      <w:szCs w:val="18"/>
    </w:rPr>
  </w:style>
  <w:style w:type="character" w:styleId="ad">
    <w:name w:val="footnote reference"/>
    <w:basedOn w:val="a0"/>
    <w:uiPriority w:val="99"/>
    <w:semiHidden/>
    <w:unhideWhenUsed/>
    <w:rsid w:val="009B6D9B"/>
    <w:rPr>
      <w:vertAlign w:val="superscript"/>
    </w:rPr>
  </w:style>
  <w:style w:type="paragraph" w:customStyle="1" w:styleId="Default">
    <w:name w:val="Default"/>
    <w:rsid w:val="00193665"/>
    <w:pPr>
      <w:widowControl w:val="0"/>
      <w:autoSpaceDE w:val="0"/>
      <w:autoSpaceDN w:val="0"/>
      <w:adjustRightInd w:val="0"/>
    </w:pPr>
    <w:rPr>
      <w:rFonts w:ascii="黑体" w:hAnsi="黑体" w:cs="黑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254630726">
      <w:bodyDiv w:val="1"/>
      <w:marLeft w:val="0"/>
      <w:marRight w:val="0"/>
      <w:marTop w:val="0"/>
      <w:marBottom w:val="0"/>
      <w:divBdr>
        <w:top w:val="none" w:sz="0" w:space="0" w:color="auto"/>
        <w:left w:val="none" w:sz="0" w:space="0" w:color="auto"/>
        <w:bottom w:val="none" w:sz="0" w:space="0" w:color="auto"/>
        <w:right w:val="none" w:sz="0" w:space="0" w:color="auto"/>
      </w:divBdr>
      <w:divsChild>
        <w:div w:id="1553886236">
          <w:marLeft w:val="0"/>
          <w:marRight w:val="0"/>
          <w:marTop w:val="0"/>
          <w:marBottom w:val="0"/>
          <w:divBdr>
            <w:top w:val="none" w:sz="0" w:space="0" w:color="auto"/>
            <w:left w:val="none" w:sz="0" w:space="0" w:color="auto"/>
            <w:bottom w:val="none" w:sz="0" w:space="0" w:color="auto"/>
            <w:right w:val="none" w:sz="0" w:space="0" w:color="auto"/>
          </w:divBdr>
          <w:divsChild>
            <w:div w:id="1005209954">
              <w:marLeft w:val="0"/>
              <w:marRight w:val="5100"/>
              <w:marTop w:val="0"/>
              <w:marBottom w:val="0"/>
              <w:divBdr>
                <w:top w:val="none" w:sz="0" w:space="0" w:color="auto"/>
                <w:left w:val="none" w:sz="0" w:space="0" w:color="auto"/>
                <w:bottom w:val="none" w:sz="0" w:space="0" w:color="auto"/>
                <w:right w:val="none" w:sz="0" w:space="0" w:color="auto"/>
              </w:divBdr>
              <w:divsChild>
                <w:div w:id="11467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630281">
      <w:bodyDiv w:val="1"/>
      <w:marLeft w:val="0"/>
      <w:marRight w:val="0"/>
      <w:marTop w:val="0"/>
      <w:marBottom w:val="0"/>
      <w:divBdr>
        <w:top w:val="none" w:sz="0" w:space="0" w:color="auto"/>
        <w:left w:val="none" w:sz="0" w:space="0" w:color="auto"/>
        <w:bottom w:val="none" w:sz="0" w:space="0" w:color="auto"/>
        <w:right w:val="none" w:sz="0" w:space="0" w:color="auto"/>
      </w:divBdr>
      <w:divsChild>
        <w:div w:id="1303467198">
          <w:marLeft w:val="0"/>
          <w:marRight w:val="0"/>
          <w:marTop w:val="0"/>
          <w:marBottom w:val="150"/>
          <w:divBdr>
            <w:top w:val="none" w:sz="0" w:space="0" w:color="auto"/>
            <w:left w:val="none" w:sz="0" w:space="0" w:color="auto"/>
            <w:bottom w:val="none" w:sz="0" w:space="0" w:color="auto"/>
            <w:right w:val="none" w:sz="0" w:space="0" w:color="auto"/>
          </w:divBdr>
          <w:divsChild>
            <w:div w:id="8487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5764">
      <w:bodyDiv w:val="1"/>
      <w:marLeft w:val="0"/>
      <w:marRight w:val="0"/>
      <w:marTop w:val="0"/>
      <w:marBottom w:val="0"/>
      <w:divBdr>
        <w:top w:val="none" w:sz="0" w:space="0" w:color="auto"/>
        <w:left w:val="none" w:sz="0" w:space="0" w:color="auto"/>
        <w:bottom w:val="none" w:sz="0" w:space="0" w:color="auto"/>
        <w:right w:val="none" w:sz="0" w:space="0" w:color="auto"/>
      </w:divBdr>
    </w:div>
    <w:div w:id="459222788">
      <w:bodyDiv w:val="1"/>
      <w:marLeft w:val="0"/>
      <w:marRight w:val="0"/>
      <w:marTop w:val="0"/>
      <w:marBottom w:val="0"/>
      <w:divBdr>
        <w:top w:val="none" w:sz="0" w:space="0" w:color="auto"/>
        <w:left w:val="none" w:sz="0" w:space="0" w:color="auto"/>
        <w:bottom w:val="none" w:sz="0" w:space="0" w:color="auto"/>
        <w:right w:val="none" w:sz="0" w:space="0" w:color="auto"/>
      </w:divBdr>
      <w:divsChild>
        <w:div w:id="1485122347">
          <w:marLeft w:val="0"/>
          <w:marRight w:val="0"/>
          <w:marTop w:val="0"/>
          <w:marBottom w:val="120"/>
          <w:divBdr>
            <w:top w:val="none" w:sz="0" w:space="0" w:color="auto"/>
            <w:left w:val="none" w:sz="0" w:space="0" w:color="auto"/>
            <w:bottom w:val="none" w:sz="0" w:space="0" w:color="auto"/>
            <w:right w:val="none" w:sz="0" w:space="0" w:color="auto"/>
          </w:divBdr>
          <w:divsChild>
            <w:div w:id="6168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3383">
      <w:bodyDiv w:val="1"/>
      <w:marLeft w:val="0"/>
      <w:marRight w:val="0"/>
      <w:marTop w:val="0"/>
      <w:marBottom w:val="0"/>
      <w:divBdr>
        <w:top w:val="none" w:sz="0" w:space="0" w:color="auto"/>
        <w:left w:val="none" w:sz="0" w:space="0" w:color="auto"/>
        <w:bottom w:val="none" w:sz="0" w:space="0" w:color="auto"/>
        <w:right w:val="none" w:sz="0" w:space="0" w:color="auto"/>
      </w:divBdr>
      <w:divsChild>
        <w:div w:id="997346770">
          <w:marLeft w:val="0"/>
          <w:marRight w:val="0"/>
          <w:marTop w:val="0"/>
          <w:marBottom w:val="150"/>
          <w:divBdr>
            <w:top w:val="none" w:sz="0" w:space="0" w:color="auto"/>
            <w:left w:val="none" w:sz="0" w:space="0" w:color="auto"/>
            <w:bottom w:val="none" w:sz="0" w:space="0" w:color="auto"/>
            <w:right w:val="none" w:sz="0" w:space="0" w:color="auto"/>
          </w:divBdr>
          <w:divsChild>
            <w:div w:id="1608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0909">
      <w:bodyDiv w:val="1"/>
      <w:marLeft w:val="0"/>
      <w:marRight w:val="0"/>
      <w:marTop w:val="0"/>
      <w:marBottom w:val="0"/>
      <w:divBdr>
        <w:top w:val="none" w:sz="0" w:space="0" w:color="auto"/>
        <w:left w:val="none" w:sz="0" w:space="0" w:color="auto"/>
        <w:bottom w:val="none" w:sz="0" w:space="0" w:color="auto"/>
        <w:right w:val="none" w:sz="0" w:space="0" w:color="auto"/>
      </w:divBdr>
      <w:divsChild>
        <w:div w:id="712072569">
          <w:marLeft w:val="0"/>
          <w:marRight w:val="0"/>
          <w:marTop w:val="0"/>
          <w:marBottom w:val="0"/>
          <w:divBdr>
            <w:top w:val="none" w:sz="0" w:space="0" w:color="auto"/>
            <w:left w:val="none" w:sz="0" w:space="0" w:color="auto"/>
            <w:bottom w:val="none" w:sz="0" w:space="0" w:color="auto"/>
            <w:right w:val="none" w:sz="0" w:space="0" w:color="auto"/>
          </w:divBdr>
          <w:divsChild>
            <w:div w:id="206259126">
              <w:marLeft w:val="0"/>
              <w:marRight w:val="0"/>
              <w:marTop w:val="0"/>
              <w:marBottom w:val="0"/>
              <w:divBdr>
                <w:top w:val="none" w:sz="0" w:space="0" w:color="auto"/>
                <w:left w:val="none" w:sz="0" w:space="0" w:color="auto"/>
                <w:bottom w:val="none" w:sz="0" w:space="0" w:color="auto"/>
                <w:right w:val="none" w:sz="0" w:space="0" w:color="auto"/>
              </w:divBdr>
              <w:divsChild>
                <w:div w:id="245267695">
                  <w:marLeft w:val="0"/>
                  <w:marRight w:val="0"/>
                  <w:marTop w:val="0"/>
                  <w:marBottom w:val="0"/>
                  <w:divBdr>
                    <w:top w:val="none" w:sz="0" w:space="0" w:color="auto"/>
                    <w:left w:val="none" w:sz="0" w:space="0" w:color="auto"/>
                    <w:bottom w:val="none" w:sz="0" w:space="0" w:color="auto"/>
                    <w:right w:val="none" w:sz="0" w:space="0" w:color="auto"/>
                  </w:divBdr>
                  <w:divsChild>
                    <w:div w:id="423036742">
                      <w:marLeft w:val="0"/>
                      <w:marRight w:val="0"/>
                      <w:marTop w:val="0"/>
                      <w:marBottom w:val="0"/>
                      <w:divBdr>
                        <w:top w:val="none" w:sz="0" w:space="0" w:color="auto"/>
                        <w:left w:val="none" w:sz="0" w:space="0" w:color="auto"/>
                        <w:bottom w:val="none" w:sz="0" w:space="0" w:color="auto"/>
                        <w:right w:val="none" w:sz="0" w:space="0" w:color="auto"/>
                      </w:divBdr>
                      <w:divsChild>
                        <w:div w:id="2062049070">
                          <w:marLeft w:val="0"/>
                          <w:marRight w:val="0"/>
                          <w:marTop w:val="0"/>
                          <w:marBottom w:val="0"/>
                          <w:divBdr>
                            <w:top w:val="none" w:sz="0" w:space="0" w:color="auto"/>
                            <w:left w:val="none" w:sz="0" w:space="0" w:color="auto"/>
                            <w:bottom w:val="none" w:sz="0" w:space="0" w:color="auto"/>
                            <w:right w:val="none" w:sz="0" w:space="0" w:color="auto"/>
                          </w:divBdr>
                          <w:divsChild>
                            <w:div w:id="11012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758158">
      <w:bodyDiv w:val="1"/>
      <w:marLeft w:val="0"/>
      <w:marRight w:val="0"/>
      <w:marTop w:val="0"/>
      <w:marBottom w:val="0"/>
      <w:divBdr>
        <w:top w:val="none" w:sz="0" w:space="0" w:color="auto"/>
        <w:left w:val="none" w:sz="0" w:space="0" w:color="auto"/>
        <w:bottom w:val="none" w:sz="0" w:space="0" w:color="auto"/>
        <w:right w:val="none" w:sz="0" w:space="0" w:color="auto"/>
      </w:divBdr>
      <w:divsChild>
        <w:div w:id="1106776960">
          <w:marLeft w:val="0"/>
          <w:marRight w:val="0"/>
          <w:marTop w:val="0"/>
          <w:marBottom w:val="120"/>
          <w:divBdr>
            <w:top w:val="none" w:sz="0" w:space="0" w:color="auto"/>
            <w:left w:val="none" w:sz="0" w:space="0" w:color="auto"/>
            <w:bottom w:val="none" w:sz="0" w:space="0" w:color="auto"/>
            <w:right w:val="none" w:sz="0" w:space="0" w:color="auto"/>
          </w:divBdr>
          <w:divsChild>
            <w:div w:id="3190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97795">
      <w:bodyDiv w:val="1"/>
      <w:marLeft w:val="0"/>
      <w:marRight w:val="0"/>
      <w:marTop w:val="0"/>
      <w:marBottom w:val="0"/>
      <w:divBdr>
        <w:top w:val="none" w:sz="0" w:space="0" w:color="auto"/>
        <w:left w:val="none" w:sz="0" w:space="0" w:color="auto"/>
        <w:bottom w:val="none" w:sz="0" w:space="0" w:color="auto"/>
        <w:right w:val="none" w:sz="0" w:space="0" w:color="auto"/>
      </w:divBdr>
    </w:div>
    <w:div w:id="662591031">
      <w:bodyDiv w:val="1"/>
      <w:marLeft w:val="0"/>
      <w:marRight w:val="0"/>
      <w:marTop w:val="0"/>
      <w:marBottom w:val="0"/>
      <w:divBdr>
        <w:top w:val="none" w:sz="0" w:space="0" w:color="auto"/>
        <w:left w:val="none" w:sz="0" w:space="0" w:color="auto"/>
        <w:bottom w:val="none" w:sz="0" w:space="0" w:color="auto"/>
        <w:right w:val="none" w:sz="0" w:space="0" w:color="auto"/>
      </w:divBdr>
      <w:divsChild>
        <w:div w:id="467161478">
          <w:marLeft w:val="0"/>
          <w:marRight w:val="0"/>
          <w:marTop w:val="0"/>
          <w:marBottom w:val="150"/>
          <w:divBdr>
            <w:top w:val="none" w:sz="0" w:space="0" w:color="auto"/>
            <w:left w:val="none" w:sz="0" w:space="0" w:color="auto"/>
            <w:bottom w:val="none" w:sz="0" w:space="0" w:color="auto"/>
            <w:right w:val="none" w:sz="0" w:space="0" w:color="auto"/>
          </w:divBdr>
          <w:divsChild>
            <w:div w:id="17020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42156">
      <w:bodyDiv w:val="1"/>
      <w:marLeft w:val="0"/>
      <w:marRight w:val="0"/>
      <w:marTop w:val="0"/>
      <w:marBottom w:val="0"/>
      <w:divBdr>
        <w:top w:val="none" w:sz="0" w:space="0" w:color="auto"/>
        <w:left w:val="none" w:sz="0" w:space="0" w:color="auto"/>
        <w:bottom w:val="none" w:sz="0" w:space="0" w:color="auto"/>
        <w:right w:val="none" w:sz="0" w:space="0" w:color="auto"/>
      </w:divBdr>
      <w:divsChild>
        <w:div w:id="1101148598">
          <w:marLeft w:val="0"/>
          <w:marRight w:val="0"/>
          <w:marTop w:val="0"/>
          <w:marBottom w:val="0"/>
          <w:divBdr>
            <w:top w:val="none" w:sz="0" w:space="0" w:color="auto"/>
            <w:left w:val="none" w:sz="0" w:space="0" w:color="auto"/>
            <w:bottom w:val="none" w:sz="0" w:space="0" w:color="auto"/>
            <w:right w:val="none" w:sz="0" w:space="0" w:color="auto"/>
          </w:divBdr>
          <w:divsChild>
            <w:div w:id="1693335438">
              <w:marLeft w:val="0"/>
              <w:marRight w:val="0"/>
              <w:marTop w:val="0"/>
              <w:marBottom w:val="0"/>
              <w:divBdr>
                <w:top w:val="none" w:sz="0" w:space="0" w:color="auto"/>
                <w:left w:val="none" w:sz="0" w:space="0" w:color="auto"/>
                <w:bottom w:val="none" w:sz="0" w:space="0" w:color="auto"/>
                <w:right w:val="none" w:sz="0" w:space="0" w:color="auto"/>
              </w:divBdr>
              <w:divsChild>
                <w:div w:id="295726464">
                  <w:marLeft w:val="0"/>
                  <w:marRight w:val="0"/>
                  <w:marTop w:val="0"/>
                  <w:marBottom w:val="0"/>
                  <w:divBdr>
                    <w:top w:val="none" w:sz="0" w:space="0" w:color="auto"/>
                    <w:left w:val="none" w:sz="0" w:space="0" w:color="auto"/>
                    <w:bottom w:val="none" w:sz="0" w:space="0" w:color="auto"/>
                    <w:right w:val="none" w:sz="0" w:space="0" w:color="auto"/>
                  </w:divBdr>
                  <w:divsChild>
                    <w:div w:id="2115664088">
                      <w:marLeft w:val="0"/>
                      <w:marRight w:val="0"/>
                      <w:marTop w:val="0"/>
                      <w:marBottom w:val="0"/>
                      <w:divBdr>
                        <w:top w:val="none" w:sz="0" w:space="0" w:color="auto"/>
                        <w:left w:val="none" w:sz="0" w:space="0" w:color="auto"/>
                        <w:bottom w:val="none" w:sz="0" w:space="0" w:color="auto"/>
                        <w:right w:val="none" w:sz="0" w:space="0" w:color="auto"/>
                      </w:divBdr>
                      <w:divsChild>
                        <w:div w:id="1494029326">
                          <w:marLeft w:val="0"/>
                          <w:marRight w:val="0"/>
                          <w:marTop w:val="0"/>
                          <w:marBottom w:val="0"/>
                          <w:divBdr>
                            <w:top w:val="none" w:sz="0" w:space="0" w:color="auto"/>
                            <w:left w:val="none" w:sz="0" w:space="0" w:color="auto"/>
                            <w:bottom w:val="none" w:sz="0" w:space="0" w:color="auto"/>
                            <w:right w:val="none" w:sz="0" w:space="0" w:color="auto"/>
                          </w:divBdr>
                          <w:divsChild>
                            <w:div w:id="379402553">
                              <w:marLeft w:val="0"/>
                              <w:marRight w:val="0"/>
                              <w:marTop w:val="0"/>
                              <w:marBottom w:val="0"/>
                              <w:divBdr>
                                <w:top w:val="none" w:sz="0" w:space="0" w:color="auto"/>
                                <w:left w:val="none" w:sz="0" w:space="0" w:color="auto"/>
                                <w:bottom w:val="none" w:sz="0" w:space="0" w:color="auto"/>
                                <w:right w:val="none" w:sz="0" w:space="0" w:color="auto"/>
                              </w:divBdr>
                              <w:divsChild>
                                <w:div w:id="1557083153">
                                  <w:marLeft w:val="0"/>
                                  <w:marRight w:val="0"/>
                                  <w:marTop w:val="0"/>
                                  <w:marBottom w:val="0"/>
                                  <w:divBdr>
                                    <w:top w:val="none" w:sz="0" w:space="0" w:color="auto"/>
                                    <w:left w:val="none" w:sz="0" w:space="0" w:color="auto"/>
                                    <w:bottom w:val="none" w:sz="0" w:space="0" w:color="auto"/>
                                    <w:right w:val="none" w:sz="0" w:space="0" w:color="auto"/>
                                  </w:divBdr>
                                  <w:divsChild>
                                    <w:div w:id="1881279341">
                                      <w:marLeft w:val="0"/>
                                      <w:marRight w:val="0"/>
                                      <w:marTop w:val="120"/>
                                      <w:marBottom w:val="120"/>
                                      <w:divBdr>
                                        <w:top w:val="none" w:sz="0" w:space="0" w:color="auto"/>
                                        <w:left w:val="none" w:sz="0" w:space="0" w:color="auto"/>
                                        <w:bottom w:val="none" w:sz="0" w:space="0" w:color="auto"/>
                                        <w:right w:val="none" w:sz="0" w:space="0" w:color="auto"/>
                                      </w:divBdr>
                                      <w:divsChild>
                                        <w:div w:id="935089825">
                                          <w:marLeft w:val="0"/>
                                          <w:marRight w:val="0"/>
                                          <w:marTop w:val="0"/>
                                          <w:marBottom w:val="0"/>
                                          <w:divBdr>
                                            <w:top w:val="none" w:sz="0" w:space="0" w:color="auto"/>
                                            <w:left w:val="none" w:sz="0" w:space="0" w:color="auto"/>
                                            <w:bottom w:val="none" w:sz="0" w:space="0" w:color="auto"/>
                                            <w:right w:val="none" w:sz="0" w:space="0" w:color="auto"/>
                                          </w:divBdr>
                                          <w:divsChild>
                                            <w:div w:id="16845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845759">
      <w:bodyDiv w:val="1"/>
      <w:marLeft w:val="0"/>
      <w:marRight w:val="0"/>
      <w:marTop w:val="0"/>
      <w:marBottom w:val="0"/>
      <w:divBdr>
        <w:top w:val="none" w:sz="0" w:space="0" w:color="auto"/>
        <w:left w:val="none" w:sz="0" w:space="0" w:color="auto"/>
        <w:bottom w:val="none" w:sz="0" w:space="0" w:color="auto"/>
        <w:right w:val="none" w:sz="0" w:space="0" w:color="auto"/>
      </w:divBdr>
      <w:divsChild>
        <w:div w:id="1619095444">
          <w:marLeft w:val="0"/>
          <w:marRight w:val="0"/>
          <w:marTop w:val="0"/>
          <w:marBottom w:val="120"/>
          <w:divBdr>
            <w:top w:val="none" w:sz="0" w:space="0" w:color="auto"/>
            <w:left w:val="none" w:sz="0" w:space="0" w:color="auto"/>
            <w:bottom w:val="none" w:sz="0" w:space="0" w:color="auto"/>
            <w:right w:val="none" w:sz="0" w:space="0" w:color="auto"/>
          </w:divBdr>
          <w:divsChild>
            <w:div w:id="2118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631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7">
          <w:marLeft w:val="0"/>
          <w:marRight w:val="0"/>
          <w:marTop w:val="0"/>
          <w:marBottom w:val="150"/>
          <w:divBdr>
            <w:top w:val="none" w:sz="0" w:space="0" w:color="auto"/>
            <w:left w:val="none" w:sz="0" w:space="0" w:color="auto"/>
            <w:bottom w:val="none" w:sz="0" w:space="0" w:color="auto"/>
            <w:right w:val="none" w:sz="0" w:space="0" w:color="auto"/>
          </w:divBdr>
          <w:divsChild>
            <w:div w:id="11201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5785">
      <w:bodyDiv w:val="1"/>
      <w:marLeft w:val="0"/>
      <w:marRight w:val="0"/>
      <w:marTop w:val="0"/>
      <w:marBottom w:val="0"/>
      <w:divBdr>
        <w:top w:val="none" w:sz="0" w:space="0" w:color="auto"/>
        <w:left w:val="none" w:sz="0" w:space="0" w:color="auto"/>
        <w:bottom w:val="none" w:sz="0" w:space="0" w:color="auto"/>
        <w:right w:val="none" w:sz="0" w:space="0" w:color="auto"/>
      </w:divBdr>
      <w:divsChild>
        <w:div w:id="561016461">
          <w:marLeft w:val="0"/>
          <w:marRight w:val="0"/>
          <w:marTop w:val="0"/>
          <w:marBottom w:val="0"/>
          <w:divBdr>
            <w:top w:val="none" w:sz="0" w:space="0" w:color="auto"/>
            <w:left w:val="none" w:sz="0" w:space="0" w:color="auto"/>
            <w:bottom w:val="none" w:sz="0" w:space="0" w:color="auto"/>
            <w:right w:val="none" w:sz="0" w:space="0" w:color="auto"/>
          </w:divBdr>
        </w:div>
      </w:divsChild>
    </w:div>
    <w:div w:id="995572695">
      <w:bodyDiv w:val="1"/>
      <w:marLeft w:val="0"/>
      <w:marRight w:val="0"/>
      <w:marTop w:val="0"/>
      <w:marBottom w:val="0"/>
      <w:divBdr>
        <w:top w:val="none" w:sz="0" w:space="0" w:color="auto"/>
        <w:left w:val="none" w:sz="0" w:space="0" w:color="auto"/>
        <w:bottom w:val="none" w:sz="0" w:space="0" w:color="auto"/>
        <w:right w:val="none" w:sz="0" w:space="0" w:color="auto"/>
      </w:divBdr>
      <w:divsChild>
        <w:div w:id="1414664138">
          <w:marLeft w:val="0"/>
          <w:marRight w:val="0"/>
          <w:marTop w:val="0"/>
          <w:marBottom w:val="150"/>
          <w:divBdr>
            <w:top w:val="none" w:sz="0" w:space="0" w:color="auto"/>
            <w:left w:val="none" w:sz="0" w:space="0" w:color="auto"/>
            <w:bottom w:val="none" w:sz="0" w:space="0" w:color="auto"/>
            <w:right w:val="none" w:sz="0" w:space="0" w:color="auto"/>
          </w:divBdr>
          <w:divsChild>
            <w:div w:id="10883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3381">
      <w:bodyDiv w:val="1"/>
      <w:marLeft w:val="0"/>
      <w:marRight w:val="0"/>
      <w:marTop w:val="0"/>
      <w:marBottom w:val="0"/>
      <w:divBdr>
        <w:top w:val="none" w:sz="0" w:space="0" w:color="auto"/>
        <w:left w:val="none" w:sz="0" w:space="0" w:color="auto"/>
        <w:bottom w:val="none" w:sz="0" w:space="0" w:color="auto"/>
        <w:right w:val="none" w:sz="0" w:space="0" w:color="auto"/>
      </w:divBdr>
      <w:divsChild>
        <w:div w:id="1066105332">
          <w:marLeft w:val="0"/>
          <w:marRight w:val="0"/>
          <w:marTop w:val="0"/>
          <w:marBottom w:val="150"/>
          <w:divBdr>
            <w:top w:val="none" w:sz="0" w:space="0" w:color="auto"/>
            <w:left w:val="none" w:sz="0" w:space="0" w:color="auto"/>
            <w:bottom w:val="none" w:sz="0" w:space="0" w:color="auto"/>
            <w:right w:val="none" w:sz="0" w:space="0" w:color="auto"/>
          </w:divBdr>
          <w:divsChild>
            <w:div w:id="11906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0368">
      <w:bodyDiv w:val="1"/>
      <w:marLeft w:val="0"/>
      <w:marRight w:val="0"/>
      <w:marTop w:val="0"/>
      <w:marBottom w:val="0"/>
      <w:divBdr>
        <w:top w:val="none" w:sz="0" w:space="0" w:color="auto"/>
        <w:left w:val="none" w:sz="0" w:space="0" w:color="auto"/>
        <w:bottom w:val="none" w:sz="0" w:space="0" w:color="auto"/>
        <w:right w:val="none" w:sz="0" w:space="0" w:color="auto"/>
      </w:divBdr>
      <w:divsChild>
        <w:div w:id="1593853481">
          <w:marLeft w:val="0"/>
          <w:marRight w:val="0"/>
          <w:marTop w:val="0"/>
          <w:marBottom w:val="0"/>
          <w:divBdr>
            <w:top w:val="none" w:sz="0" w:space="0" w:color="auto"/>
            <w:left w:val="none" w:sz="0" w:space="0" w:color="auto"/>
            <w:bottom w:val="none" w:sz="0" w:space="0" w:color="auto"/>
            <w:right w:val="none" w:sz="0" w:space="0" w:color="auto"/>
          </w:divBdr>
          <w:divsChild>
            <w:div w:id="857088311">
              <w:marLeft w:val="0"/>
              <w:marRight w:val="0"/>
              <w:marTop w:val="0"/>
              <w:marBottom w:val="0"/>
              <w:divBdr>
                <w:top w:val="none" w:sz="0" w:space="0" w:color="auto"/>
                <w:left w:val="none" w:sz="0" w:space="0" w:color="auto"/>
                <w:bottom w:val="none" w:sz="0" w:space="0" w:color="auto"/>
                <w:right w:val="none" w:sz="0" w:space="0" w:color="auto"/>
              </w:divBdr>
              <w:divsChild>
                <w:div w:id="499779049">
                  <w:marLeft w:val="0"/>
                  <w:marRight w:val="0"/>
                  <w:marTop w:val="0"/>
                  <w:marBottom w:val="0"/>
                  <w:divBdr>
                    <w:top w:val="none" w:sz="0" w:space="0" w:color="auto"/>
                    <w:left w:val="none" w:sz="0" w:space="0" w:color="auto"/>
                    <w:bottom w:val="none" w:sz="0" w:space="0" w:color="auto"/>
                    <w:right w:val="none" w:sz="0" w:space="0" w:color="auto"/>
                  </w:divBdr>
                  <w:divsChild>
                    <w:div w:id="1755975982">
                      <w:marLeft w:val="120"/>
                      <w:marRight w:val="0"/>
                      <w:marTop w:val="0"/>
                      <w:marBottom w:val="0"/>
                      <w:divBdr>
                        <w:top w:val="none" w:sz="0" w:space="0" w:color="auto"/>
                        <w:left w:val="none" w:sz="0" w:space="0" w:color="auto"/>
                        <w:bottom w:val="none" w:sz="0" w:space="0" w:color="auto"/>
                        <w:right w:val="none" w:sz="0" w:space="0" w:color="auto"/>
                      </w:divBdr>
                      <w:divsChild>
                        <w:div w:id="1951546014">
                          <w:marLeft w:val="0"/>
                          <w:marRight w:val="0"/>
                          <w:marTop w:val="0"/>
                          <w:marBottom w:val="120"/>
                          <w:divBdr>
                            <w:top w:val="none" w:sz="0" w:space="0" w:color="auto"/>
                            <w:left w:val="none" w:sz="0" w:space="0" w:color="auto"/>
                            <w:bottom w:val="none" w:sz="0" w:space="0" w:color="auto"/>
                            <w:right w:val="none" w:sz="0" w:space="0" w:color="auto"/>
                          </w:divBdr>
                          <w:divsChild>
                            <w:div w:id="486827251">
                              <w:marLeft w:val="0"/>
                              <w:marRight w:val="0"/>
                              <w:marTop w:val="0"/>
                              <w:marBottom w:val="0"/>
                              <w:divBdr>
                                <w:top w:val="none" w:sz="0" w:space="0" w:color="auto"/>
                                <w:left w:val="none" w:sz="0" w:space="0" w:color="auto"/>
                                <w:bottom w:val="none" w:sz="0" w:space="0" w:color="auto"/>
                                <w:right w:val="none" w:sz="0" w:space="0" w:color="auto"/>
                              </w:divBdr>
                              <w:divsChild>
                                <w:div w:id="862859668">
                                  <w:marLeft w:val="0"/>
                                  <w:marRight w:val="0"/>
                                  <w:marTop w:val="0"/>
                                  <w:marBottom w:val="0"/>
                                  <w:divBdr>
                                    <w:top w:val="none" w:sz="0" w:space="0" w:color="auto"/>
                                    <w:left w:val="none" w:sz="0" w:space="0" w:color="auto"/>
                                    <w:bottom w:val="none" w:sz="0" w:space="0" w:color="auto"/>
                                    <w:right w:val="none" w:sz="0" w:space="0" w:color="auto"/>
                                  </w:divBdr>
                                  <w:divsChild>
                                    <w:div w:id="97914308">
                                      <w:marLeft w:val="0"/>
                                      <w:marRight w:val="0"/>
                                      <w:marTop w:val="0"/>
                                      <w:marBottom w:val="0"/>
                                      <w:divBdr>
                                        <w:top w:val="none" w:sz="0" w:space="0" w:color="auto"/>
                                        <w:left w:val="none" w:sz="0" w:space="0" w:color="auto"/>
                                        <w:bottom w:val="none" w:sz="0" w:space="0" w:color="auto"/>
                                        <w:right w:val="none" w:sz="0" w:space="0" w:color="auto"/>
                                      </w:divBdr>
                                      <w:divsChild>
                                        <w:div w:id="712467533">
                                          <w:marLeft w:val="0"/>
                                          <w:marRight w:val="0"/>
                                          <w:marTop w:val="0"/>
                                          <w:marBottom w:val="0"/>
                                          <w:divBdr>
                                            <w:top w:val="none" w:sz="0" w:space="0" w:color="auto"/>
                                            <w:left w:val="none" w:sz="0" w:space="0" w:color="auto"/>
                                            <w:bottom w:val="none" w:sz="0" w:space="0" w:color="auto"/>
                                            <w:right w:val="none" w:sz="0" w:space="0" w:color="auto"/>
                                          </w:divBdr>
                                          <w:divsChild>
                                            <w:div w:id="660736866">
                                              <w:marLeft w:val="0"/>
                                              <w:marRight w:val="0"/>
                                              <w:marTop w:val="0"/>
                                              <w:marBottom w:val="0"/>
                                              <w:divBdr>
                                                <w:top w:val="none" w:sz="0" w:space="0" w:color="auto"/>
                                                <w:left w:val="none" w:sz="0" w:space="0" w:color="auto"/>
                                                <w:bottom w:val="none" w:sz="0" w:space="0" w:color="auto"/>
                                                <w:right w:val="none" w:sz="0" w:space="0" w:color="auto"/>
                                              </w:divBdr>
                                              <w:divsChild>
                                                <w:div w:id="14021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564129">
      <w:bodyDiv w:val="1"/>
      <w:marLeft w:val="0"/>
      <w:marRight w:val="0"/>
      <w:marTop w:val="0"/>
      <w:marBottom w:val="0"/>
      <w:divBdr>
        <w:top w:val="none" w:sz="0" w:space="0" w:color="auto"/>
        <w:left w:val="none" w:sz="0" w:space="0" w:color="auto"/>
        <w:bottom w:val="none" w:sz="0" w:space="0" w:color="auto"/>
        <w:right w:val="none" w:sz="0" w:space="0" w:color="auto"/>
      </w:divBdr>
      <w:divsChild>
        <w:div w:id="956447095">
          <w:marLeft w:val="0"/>
          <w:marRight w:val="0"/>
          <w:marTop w:val="0"/>
          <w:marBottom w:val="0"/>
          <w:divBdr>
            <w:top w:val="none" w:sz="0" w:space="0" w:color="auto"/>
            <w:left w:val="none" w:sz="0" w:space="0" w:color="auto"/>
            <w:bottom w:val="none" w:sz="0" w:space="0" w:color="auto"/>
            <w:right w:val="none" w:sz="0" w:space="0" w:color="auto"/>
          </w:divBdr>
          <w:divsChild>
            <w:div w:id="536893651">
              <w:marLeft w:val="0"/>
              <w:marRight w:val="0"/>
              <w:marTop w:val="0"/>
              <w:marBottom w:val="0"/>
              <w:divBdr>
                <w:top w:val="none" w:sz="0" w:space="0" w:color="auto"/>
                <w:left w:val="none" w:sz="0" w:space="0" w:color="auto"/>
                <w:bottom w:val="none" w:sz="0" w:space="0" w:color="auto"/>
                <w:right w:val="none" w:sz="0" w:space="0" w:color="auto"/>
              </w:divBdr>
              <w:divsChild>
                <w:div w:id="3735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7176">
      <w:bodyDiv w:val="1"/>
      <w:marLeft w:val="0"/>
      <w:marRight w:val="0"/>
      <w:marTop w:val="0"/>
      <w:marBottom w:val="0"/>
      <w:divBdr>
        <w:top w:val="none" w:sz="0" w:space="0" w:color="auto"/>
        <w:left w:val="none" w:sz="0" w:space="0" w:color="auto"/>
        <w:bottom w:val="none" w:sz="0" w:space="0" w:color="auto"/>
        <w:right w:val="none" w:sz="0" w:space="0" w:color="auto"/>
      </w:divBdr>
    </w:div>
    <w:div w:id="1125540344">
      <w:bodyDiv w:val="1"/>
      <w:marLeft w:val="0"/>
      <w:marRight w:val="0"/>
      <w:marTop w:val="0"/>
      <w:marBottom w:val="0"/>
      <w:divBdr>
        <w:top w:val="none" w:sz="0" w:space="0" w:color="auto"/>
        <w:left w:val="none" w:sz="0" w:space="0" w:color="auto"/>
        <w:bottom w:val="none" w:sz="0" w:space="0" w:color="auto"/>
        <w:right w:val="none" w:sz="0" w:space="0" w:color="auto"/>
      </w:divBdr>
    </w:div>
    <w:div w:id="1426880544">
      <w:bodyDiv w:val="1"/>
      <w:marLeft w:val="0"/>
      <w:marRight w:val="0"/>
      <w:marTop w:val="0"/>
      <w:marBottom w:val="0"/>
      <w:divBdr>
        <w:top w:val="none" w:sz="0" w:space="0" w:color="auto"/>
        <w:left w:val="none" w:sz="0" w:space="0" w:color="auto"/>
        <w:bottom w:val="none" w:sz="0" w:space="0" w:color="auto"/>
        <w:right w:val="none" w:sz="0" w:space="0" w:color="auto"/>
      </w:divBdr>
      <w:divsChild>
        <w:div w:id="1400980085">
          <w:marLeft w:val="0"/>
          <w:marRight w:val="0"/>
          <w:marTop w:val="0"/>
          <w:marBottom w:val="0"/>
          <w:divBdr>
            <w:top w:val="none" w:sz="0" w:space="0" w:color="auto"/>
            <w:left w:val="none" w:sz="0" w:space="0" w:color="auto"/>
            <w:bottom w:val="none" w:sz="0" w:space="0" w:color="auto"/>
            <w:right w:val="none" w:sz="0" w:space="0" w:color="auto"/>
          </w:divBdr>
        </w:div>
        <w:div w:id="387068313">
          <w:marLeft w:val="0"/>
          <w:marRight w:val="0"/>
          <w:marTop w:val="0"/>
          <w:marBottom w:val="0"/>
          <w:divBdr>
            <w:top w:val="none" w:sz="0" w:space="0" w:color="auto"/>
            <w:left w:val="none" w:sz="0" w:space="0" w:color="auto"/>
            <w:bottom w:val="none" w:sz="0" w:space="0" w:color="auto"/>
            <w:right w:val="none" w:sz="0" w:space="0" w:color="auto"/>
          </w:divBdr>
        </w:div>
      </w:divsChild>
    </w:div>
    <w:div w:id="1446459578">
      <w:bodyDiv w:val="1"/>
      <w:marLeft w:val="0"/>
      <w:marRight w:val="0"/>
      <w:marTop w:val="0"/>
      <w:marBottom w:val="0"/>
      <w:divBdr>
        <w:top w:val="none" w:sz="0" w:space="0" w:color="auto"/>
        <w:left w:val="none" w:sz="0" w:space="0" w:color="auto"/>
        <w:bottom w:val="none" w:sz="0" w:space="0" w:color="auto"/>
        <w:right w:val="none" w:sz="0" w:space="0" w:color="auto"/>
      </w:divBdr>
      <w:divsChild>
        <w:div w:id="45304863">
          <w:marLeft w:val="0"/>
          <w:marRight w:val="0"/>
          <w:marTop w:val="0"/>
          <w:marBottom w:val="0"/>
          <w:divBdr>
            <w:top w:val="none" w:sz="0" w:space="0" w:color="auto"/>
            <w:left w:val="none" w:sz="0" w:space="0" w:color="auto"/>
            <w:bottom w:val="none" w:sz="0" w:space="0" w:color="auto"/>
            <w:right w:val="none" w:sz="0" w:space="0" w:color="auto"/>
          </w:divBdr>
          <w:divsChild>
            <w:div w:id="287709573">
              <w:marLeft w:val="0"/>
              <w:marRight w:val="0"/>
              <w:marTop w:val="0"/>
              <w:marBottom w:val="0"/>
              <w:divBdr>
                <w:top w:val="none" w:sz="0" w:space="0" w:color="auto"/>
                <w:left w:val="none" w:sz="0" w:space="0" w:color="auto"/>
                <w:bottom w:val="none" w:sz="0" w:space="0" w:color="auto"/>
                <w:right w:val="none" w:sz="0" w:space="0" w:color="auto"/>
              </w:divBdr>
              <w:divsChild>
                <w:div w:id="318190466">
                  <w:marLeft w:val="0"/>
                  <w:marRight w:val="0"/>
                  <w:marTop w:val="0"/>
                  <w:marBottom w:val="0"/>
                  <w:divBdr>
                    <w:top w:val="none" w:sz="0" w:space="0" w:color="auto"/>
                    <w:left w:val="none" w:sz="0" w:space="0" w:color="auto"/>
                    <w:bottom w:val="none" w:sz="0" w:space="0" w:color="auto"/>
                    <w:right w:val="none" w:sz="0" w:space="0" w:color="auto"/>
                  </w:divBdr>
                  <w:divsChild>
                    <w:div w:id="1740782440">
                      <w:marLeft w:val="0"/>
                      <w:marRight w:val="0"/>
                      <w:marTop w:val="0"/>
                      <w:marBottom w:val="0"/>
                      <w:divBdr>
                        <w:top w:val="none" w:sz="0" w:space="0" w:color="auto"/>
                        <w:left w:val="none" w:sz="0" w:space="0" w:color="auto"/>
                        <w:bottom w:val="none" w:sz="0" w:space="0" w:color="auto"/>
                        <w:right w:val="none" w:sz="0" w:space="0" w:color="auto"/>
                      </w:divBdr>
                      <w:divsChild>
                        <w:div w:id="19090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029820">
      <w:bodyDiv w:val="1"/>
      <w:marLeft w:val="0"/>
      <w:marRight w:val="0"/>
      <w:marTop w:val="0"/>
      <w:marBottom w:val="0"/>
      <w:divBdr>
        <w:top w:val="none" w:sz="0" w:space="0" w:color="auto"/>
        <w:left w:val="none" w:sz="0" w:space="0" w:color="auto"/>
        <w:bottom w:val="none" w:sz="0" w:space="0" w:color="auto"/>
        <w:right w:val="none" w:sz="0" w:space="0" w:color="auto"/>
      </w:divBdr>
      <w:divsChild>
        <w:div w:id="173303641">
          <w:marLeft w:val="0"/>
          <w:marRight w:val="0"/>
          <w:marTop w:val="0"/>
          <w:marBottom w:val="150"/>
          <w:divBdr>
            <w:top w:val="none" w:sz="0" w:space="0" w:color="auto"/>
            <w:left w:val="none" w:sz="0" w:space="0" w:color="auto"/>
            <w:bottom w:val="none" w:sz="0" w:space="0" w:color="auto"/>
            <w:right w:val="none" w:sz="0" w:space="0" w:color="auto"/>
          </w:divBdr>
          <w:divsChild>
            <w:div w:id="8999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3904">
      <w:bodyDiv w:val="1"/>
      <w:marLeft w:val="0"/>
      <w:marRight w:val="0"/>
      <w:marTop w:val="0"/>
      <w:marBottom w:val="0"/>
      <w:divBdr>
        <w:top w:val="none" w:sz="0" w:space="0" w:color="auto"/>
        <w:left w:val="none" w:sz="0" w:space="0" w:color="auto"/>
        <w:bottom w:val="none" w:sz="0" w:space="0" w:color="auto"/>
        <w:right w:val="none" w:sz="0" w:space="0" w:color="auto"/>
      </w:divBdr>
    </w:div>
    <w:div w:id="1835607626">
      <w:bodyDiv w:val="1"/>
      <w:marLeft w:val="0"/>
      <w:marRight w:val="0"/>
      <w:marTop w:val="0"/>
      <w:marBottom w:val="0"/>
      <w:divBdr>
        <w:top w:val="none" w:sz="0" w:space="0" w:color="auto"/>
        <w:left w:val="none" w:sz="0" w:space="0" w:color="auto"/>
        <w:bottom w:val="none" w:sz="0" w:space="0" w:color="auto"/>
        <w:right w:val="none" w:sz="0" w:space="0" w:color="auto"/>
      </w:divBdr>
    </w:div>
    <w:div w:id="1868836409">
      <w:bodyDiv w:val="1"/>
      <w:marLeft w:val="0"/>
      <w:marRight w:val="0"/>
      <w:marTop w:val="0"/>
      <w:marBottom w:val="0"/>
      <w:divBdr>
        <w:top w:val="none" w:sz="0" w:space="0" w:color="auto"/>
        <w:left w:val="none" w:sz="0" w:space="0" w:color="auto"/>
        <w:bottom w:val="none" w:sz="0" w:space="0" w:color="auto"/>
        <w:right w:val="none" w:sz="0" w:space="0" w:color="auto"/>
      </w:divBdr>
      <w:divsChild>
        <w:div w:id="1952856047">
          <w:marLeft w:val="0"/>
          <w:marRight w:val="0"/>
          <w:marTop w:val="0"/>
          <w:marBottom w:val="0"/>
          <w:divBdr>
            <w:top w:val="none" w:sz="0" w:space="0" w:color="auto"/>
            <w:left w:val="none" w:sz="0" w:space="0" w:color="auto"/>
            <w:bottom w:val="none" w:sz="0" w:space="0" w:color="auto"/>
            <w:right w:val="none" w:sz="0" w:space="0" w:color="auto"/>
          </w:divBdr>
        </w:div>
      </w:divsChild>
    </w:div>
    <w:div w:id="1987926172">
      <w:bodyDiv w:val="1"/>
      <w:marLeft w:val="0"/>
      <w:marRight w:val="0"/>
      <w:marTop w:val="0"/>
      <w:marBottom w:val="0"/>
      <w:divBdr>
        <w:top w:val="none" w:sz="0" w:space="0" w:color="auto"/>
        <w:left w:val="none" w:sz="0" w:space="0" w:color="auto"/>
        <w:bottom w:val="none" w:sz="0" w:space="0" w:color="auto"/>
        <w:right w:val="none" w:sz="0" w:space="0" w:color="auto"/>
      </w:divBdr>
    </w:div>
    <w:div w:id="1992557594">
      <w:bodyDiv w:val="1"/>
      <w:marLeft w:val="0"/>
      <w:marRight w:val="0"/>
      <w:marTop w:val="0"/>
      <w:marBottom w:val="0"/>
      <w:divBdr>
        <w:top w:val="none" w:sz="0" w:space="0" w:color="auto"/>
        <w:left w:val="none" w:sz="0" w:space="0" w:color="auto"/>
        <w:bottom w:val="none" w:sz="0" w:space="0" w:color="auto"/>
        <w:right w:val="none" w:sz="0" w:space="0" w:color="auto"/>
      </w:divBdr>
      <w:divsChild>
        <w:div w:id="1722316841">
          <w:marLeft w:val="0"/>
          <w:marRight w:val="0"/>
          <w:marTop w:val="0"/>
          <w:marBottom w:val="0"/>
          <w:divBdr>
            <w:top w:val="none" w:sz="0" w:space="0" w:color="auto"/>
            <w:left w:val="none" w:sz="0" w:space="0" w:color="auto"/>
            <w:bottom w:val="none" w:sz="0" w:space="0" w:color="auto"/>
            <w:right w:val="none" w:sz="0" w:space="0" w:color="auto"/>
          </w:divBdr>
          <w:divsChild>
            <w:div w:id="1233392167">
              <w:marLeft w:val="0"/>
              <w:marRight w:val="0"/>
              <w:marTop w:val="0"/>
              <w:marBottom w:val="0"/>
              <w:divBdr>
                <w:top w:val="none" w:sz="0" w:space="0" w:color="auto"/>
                <w:left w:val="none" w:sz="0" w:space="0" w:color="auto"/>
                <w:bottom w:val="none" w:sz="0" w:space="0" w:color="auto"/>
                <w:right w:val="none" w:sz="0" w:space="0" w:color="auto"/>
              </w:divBdr>
              <w:divsChild>
                <w:div w:id="1975872311">
                  <w:marLeft w:val="0"/>
                  <w:marRight w:val="0"/>
                  <w:marTop w:val="0"/>
                  <w:marBottom w:val="0"/>
                  <w:divBdr>
                    <w:top w:val="none" w:sz="0" w:space="0" w:color="auto"/>
                    <w:left w:val="none" w:sz="0" w:space="0" w:color="auto"/>
                    <w:bottom w:val="none" w:sz="0" w:space="0" w:color="auto"/>
                    <w:right w:val="none" w:sz="0" w:space="0" w:color="auto"/>
                  </w:divBdr>
                  <w:divsChild>
                    <w:div w:id="14387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948811">
      <w:bodyDiv w:val="1"/>
      <w:marLeft w:val="0"/>
      <w:marRight w:val="0"/>
      <w:marTop w:val="0"/>
      <w:marBottom w:val="0"/>
      <w:divBdr>
        <w:top w:val="none" w:sz="0" w:space="0" w:color="auto"/>
        <w:left w:val="none" w:sz="0" w:space="0" w:color="auto"/>
        <w:bottom w:val="none" w:sz="0" w:space="0" w:color="auto"/>
        <w:right w:val="none" w:sz="0" w:space="0" w:color="auto"/>
      </w:divBdr>
    </w:div>
    <w:div w:id="2021618710">
      <w:bodyDiv w:val="1"/>
      <w:marLeft w:val="0"/>
      <w:marRight w:val="0"/>
      <w:marTop w:val="0"/>
      <w:marBottom w:val="0"/>
      <w:divBdr>
        <w:top w:val="none" w:sz="0" w:space="0" w:color="auto"/>
        <w:left w:val="none" w:sz="0" w:space="0" w:color="auto"/>
        <w:bottom w:val="none" w:sz="0" w:space="0" w:color="auto"/>
        <w:right w:val="none" w:sz="0" w:space="0" w:color="auto"/>
      </w:divBdr>
    </w:div>
    <w:div w:id="2051762428">
      <w:bodyDiv w:val="1"/>
      <w:marLeft w:val="0"/>
      <w:marRight w:val="0"/>
      <w:marTop w:val="0"/>
      <w:marBottom w:val="0"/>
      <w:divBdr>
        <w:top w:val="none" w:sz="0" w:space="0" w:color="auto"/>
        <w:left w:val="none" w:sz="0" w:space="0" w:color="auto"/>
        <w:bottom w:val="none" w:sz="0" w:space="0" w:color="auto"/>
        <w:right w:val="none" w:sz="0" w:space="0" w:color="auto"/>
      </w:divBdr>
      <w:divsChild>
        <w:div w:id="466898302">
          <w:marLeft w:val="0"/>
          <w:marRight w:val="0"/>
          <w:marTop w:val="0"/>
          <w:marBottom w:val="150"/>
          <w:divBdr>
            <w:top w:val="none" w:sz="0" w:space="0" w:color="auto"/>
            <w:left w:val="none" w:sz="0" w:space="0" w:color="auto"/>
            <w:bottom w:val="none" w:sz="0" w:space="0" w:color="auto"/>
            <w:right w:val="none" w:sz="0" w:space="0" w:color="auto"/>
          </w:divBdr>
          <w:divsChild>
            <w:div w:id="17105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5455">
      <w:bodyDiv w:val="1"/>
      <w:marLeft w:val="0"/>
      <w:marRight w:val="0"/>
      <w:marTop w:val="0"/>
      <w:marBottom w:val="0"/>
      <w:divBdr>
        <w:top w:val="none" w:sz="0" w:space="0" w:color="auto"/>
        <w:left w:val="none" w:sz="0" w:space="0" w:color="auto"/>
        <w:bottom w:val="none" w:sz="0" w:space="0" w:color="auto"/>
        <w:right w:val="none" w:sz="0" w:space="0" w:color="auto"/>
      </w:divBdr>
      <w:divsChild>
        <w:div w:id="562108357">
          <w:marLeft w:val="0"/>
          <w:marRight w:val="0"/>
          <w:marTop w:val="0"/>
          <w:marBottom w:val="0"/>
          <w:divBdr>
            <w:top w:val="none" w:sz="0" w:space="0" w:color="auto"/>
            <w:left w:val="none" w:sz="0" w:space="0" w:color="auto"/>
            <w:bottom w:val="none" w:sz="0" w:space="0" w:color="auto"/>
            <w:right w:val="none" w:sz="0" w:space="0" w:color="auto"/>
          </w:divBdr>
          <w:divsChild>
            <w:div w:id="212213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1"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_rels/footnotes.xml.rels><?xml version="1.0" encoding="UTF-8"?>

<Relationships xmlns="http://schemas.openxmlformats.org/package/2006/relationships">
  <Relationship Id="rId1" Type="http://schemas.openxmlformats.org/officeDocument/2006/relationships/hyperlink" TargetMode="External" Target="http://yuanjian.cnki.com.cn/Search/Result?keyword=%E6%95%99%E8%82%B2%E9%83%A8%E4%BA%BA%E6%96%87%E7%A4%BE%E4%BC%9A%E7%A7%91%E5%AD%A6%E7%A0%94%E7%A9%B6%E4%B8%93%E9%A1%B9%E4%BB%BB%E5%8A%A1%E9%A1%B9%E7%9B%AE(%E9%AB%98%E6%A0%A1%E6%80%9D%E6%83%B3%E6%94%BF%E6%B2%BB%E5%B7%A5%E4%BD%9C%E4%B8%93%E9%A1%B9)%E8%AF%BE%E9%A2%98%E2%80%9C%E6%B0%91%E5%8A%9E%E9%AB%98%E6%A0%A1%E5%85%9A%E7%BB%84%E7%BB%87%E5%8F%82%E4%B8%8E%E9%87%8D%E5%A4%A7%E5%86%B3%E7%AD%96%E3%80%81%E5%8F%91%E6%8C%A5%E6%94%BF%E6%B2%BB%E6%A0%B8%E5%BF%83%E4%BD%9C%E7%94%A8%E7%9A%84%E8%B0%83%E6%9F%A5%E7%A0%94%E7%A9%B6%E2%80%9D(%E9%A1%B9%E7%9B%AE%E7%BC%96%E5%8F%B716JDSZ2059)%E7%9A%84%E9%98%B6%E6%AE%B5%E6%80%A7%E6%88%90%E6%9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9B370-E766-4ABF-B030-2A1BA239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1206</Words>
  <Characters>6876</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2017-11-25T09:05:00Z</dcterms:created>
  <dc:creator>DELL</dc:creator>
  <lastModifiedBy>417</lastModifiedBy>
  <lastPrinted>2017-11-25T09:05:00Z</lastPrinted>
  <dcterms:modified xsi:type="dcterms:W3CDTF">2017-11-27T01:16:00Z</dcterms:modified>
  <revision>9</revision>
</coreProperties>
</file>